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631950" w14:textId="77777777" w:rsidR="00C76F2F" w:rsidRDefault="00000000">
      <w:pPr>
        <w:spacing w:after="0" w:line="259" w:lineRule="auto"/>
        <w:ind w:left="-1781" w:right="11259" w:firstLine="0"/>
        <w:jc w:val="left"/>
      </w:pPr>
      <w:r>
        <w:rPr>
          <w:noProof/>
        </w:rPr>
        <w:drawing>
          <wp:anchor distT="0" distB="0" distL="114300" distR="114300" simplePos="0" relativeHeight="251658240" behindDoc="0" locked="0" layoutInCell="1" allowOverlap="0" wp14:anchorId="5FB4EBDD" wp14:editId="3AC96C68">
            <wp:simplePos x="0" y="0"/>
            <wp:positionH relativeFrom="page">
              <wp:posOffset>0</wp:posOffset>
            </wp:positionH>
            <wp:positionV relativeFrom="page">
              <wp:posOffset>0</wp:posOffset>
            </wp:positionV>
            <wp:extent cx="7760209" cy="10055352"/>
            <wp:effectExtent l="0" t="0" r="0" b="0"/>
            <wp:wrapTopAndBottom/>
            <wp:docPr id="9142" name="Picture 9142"/>
            <wp:cNvGraphicFramePr/>
            <a:graphic xmlns:a="http://schemas.openxmlformats.org/drawingml/2006/main">
              <a:graphicData uri="http://schemas.openxmlformats.org/drawingml/2006/picture">
                <pic:pic xmlns:pic="http://schemas.openxmlformats.org/drawingml/2006/picture">
                  <pic:nvPicPr>
                    <pic:cNvPr id="9142" name="Picture 9142"/>
                    <pic:cNvPicPr/>
                  </pic:nvPicPr>
                  <pic:blipFill>
                    <a:blip r:embed="rId7"/>
                    <a:stretch>
                      <a:fillRect/>
                    </a:stretch>
                  </pic:blipFill>
                  <pic:spPr>
                    <a:xfrm>
                      <a:off x="0" y="0"/>
                      <a:ext cx="7760209" cy="10055352"/>
                    </a:xfrm>
                    <a:prstGeom prst="rect">
                      <a:avLst/>
                    </a:prstGeom>
                  </pic:spPr>
                </pic:pic>
              </a:graphicData>
            </a:graphic>
          </wp:anchor>
        </w:drawing>
      </w:r>
      <w:r>
        <w:br w:type="page"/>
      </w:r>
    </w:p>
    <w:p w14:paraId="10CEE550" w14:textId="77777777" w:rsidR="00C76F2F" w:rsidRDefault="00000000">
      <w:pPr>
        <w:pStyle w:val="Ttulo1"/>
        <w:spacing w:after="351"/>
        <w:ind w:left="14"/>
      </w:pPr>
      <w:r>
        <w:lastRenderedPageBreak/>
        <w:t xml:space="preserve">SUMARIO </w:t>
      </w:r>
    </w:p>
    <w:p w14:paraId="6C3FD9F8" w14:textId="77777777" w:rsidR="00C76F2F" w:rsidRDefault="00000000">
      <w:pPr>
        <w:spacing w:after="229" w:line="259" w:lineRule="auto"/>
        <w:ind w:left="-5" w:right="0"/>
        <w:jc w:val="left"/>
      </w:pPr>
      <w:r>
        <w:rPr>
          <w:rFonts w:ascii="Calibri" w:eastAsia="Calibri" w:hAnsi="Calibri" w:cs="Calibri"/>
          <w:b/>
          <w:sz w:val="20"/>
        </w:rPr>
        <w:t>SUMARIO ........................................................................................................................................... 2</w:t>
      </w:r>
      <w:r>
        <w:rPr>
          <w:rFonts w:ascii="Calibri" w:eastAsia="Calibri" w:hAnsi="Calibri" w:cs="Calibri"/>
        </w:rPr>
        <w:t xml:space="preserve"> </w:t>
      </w:r>
    </w:p>
    <w:p w14:paraId="6899E9DD" w14:textId="77777777" w:rsidR="00C76F2F" w:rsidRDefault="00000000">
      <w:pPr>
        <w:spacing w:after="229" w:line="259" w:lineRule="auto"/>
        <w:ind w:left="-5" w:right="0"/>
        <w:jc w:val="left"/>
      </w:pPr>
      <w:r>
        <w:rPr>
          <w:rFonts w:ascii="Calibri" w:eastAsia="Calibri" w:hAnsi="Calibri" w:cs="Calibri"/>
          <w:b/>
          <w:sz w:val="20"/>
        </w:rPr>
        <w:t>CONTEXTO ......................................................................................................................................... 3</w:t>
      </w:r>
      <w:r>
        <w:rPr>
          <w:rFonts w:ascii="Calibri" w:eastAsia="Calibri" w:hAnsi="Calibri" w:cs="Calibri"/>
        </w:rPr>
        <w:t xml:space="preserve"> </w:t>
      </w:r>
    </w:p>
    <w:p w14:paraId="73ADBD57" w14:textId="77777777" w:rsidR="00C76F2F" w:rsidRDefault="00000000">
      <w:pPr>
        <w:spacing w:after="229" w:line="259" w:lineRule="auto"/>
        <w:ind w:left="-5" w:right="0"/>
        <w:jc w:val="left"/>
      </w:pPr>
      <w:r>
        <w:rPr>
          <w:rFonts w:ascii="Calibri" w:eastAsia="Calibri" w:hAnsi="Calibri" w:cs="Calibri"/>
          <w:b/>
          <w:sz w:val="20"/>
        </w:rPr>
        <w:t>OBJETIVO ........................................................................................................................................... 4</w:t>
      </w:r>
      <w:r>
        <w:rPr>
          <w:rFonts w:ascii="Calibri" w:eastAsia="Calibri" w:hAnsi="Calibri" w:cs="Calibri"/>
        </w:rPr>
        <w:t xml:space="preserve"> </w:t>
      </w:r>
    </w:p>
    <w:p w14:paraId="6B45AEAF" w14:textId="77777777" w:rsidR="00C76F2F" w:rsidRDefault="00000000">
      <w:pPr>
        <w:spacing w:after="229" w:line="259" w:lineRule="auto"/>
        <w:ind w:left="-5" w:right="0"/>
        <w:jc w:val="left"/>
      </w:pPr>
      <w:r>
        <w:rPr>
          <w:rFonts w:ascii="Calibri" w:eastAsia="Calibri" w:hAnsi="Calibri" w:cs="Calibri"/>
          <w:b/>
          <w:sz w:val="20"/>
        </w:rPr>
        <w:t>JUSTIFICATIVA .................................................................................................................................... 6</w:t>
      </w:r>
      <w:r>
        <w:rPr>
          <w:rFonts w:ascii="Calibri" w:eastAsia="Calibri" w:hAnsi="Calibri" w:cs="Calibri"/>
        </w:rPr>
        <w:t xml:space="preserve"> </w:t>
      </w:r>
    </w:p>
    <w:p w14:paraId="6B4B67FB" w14:textId="77777777" w:rsidR="00C76F2F" w:rsidRDefault="00000000">
      <w:pPr>
        <w:spacing w:after="229" w:line="259" w:lineRule="auto"/>
        <w:ind w:left="-5" w:right="0"/>
        <w:jc w:val="left"/>
      </w:pPr>
      <w:r>
        <w:rPr>
          <w:rFonts w:ascii="Calibri" w:eastAsia="Calibri" w:hAnsi="Calibri" w:cs="Calibri"/>
          <w:b/>
          <w:sz w:val="20"/>
        </w:rPr>
        <w:t>ESCOPO ............................................................................................................................................. 7</w:t>
      </w:r>
      <w:r>
        <w:rPr>
          <w:rFonts w:ascii="Calibri" w:eastAsia="Calibri" w:hAnsi="Calibri" w:cs="Calibri"/>
        </w:rPr>
        <w:t xml:space="preserve"> </w:t>
      </w:r>
    </w:p>
    <w:p w14:paraId="46E1047D" w14:textId="77777777" w:rsidR="00C76F2F" w:rsidRDefault="00000000">
      <w:pPr>
        <w:spacing w:after="229" w:line="259" w:lineRule="auto"/>
        <w:ind w:left="-5" w:right="0"/>
        <w:jc w:val="left"/>
      </w:pPr>
      <w:r>
        <w:rPr>
          <w:rFonts w:ascii="Calibri" w:eastAsia="Calibri" w:hAnsi="Calibri" w:cs="Calibri"/>
          <w:b/>
          <w:sz w:val="20"/>
        </w:rPr>
        <w:t>OBJETIVOS DETALHADOS .................................................................................................................... 7</w:t>
      </w:r>
      <w:r>
        <w:rPr>
          <w:rFonts w:ascii="Calibri" w:eastAsia="Calibri" w:hAnsi="Calibri" w:cs="Calibri"/>
        </w:rPr>
        <w:t xml:space="preserve"> </w:t>
      </w:r>
    </w:p>
    <w:p w14:paraId="41761670" w14:textId="77777777" w:rsidR="00C76F2F" w:rsidRDefault="00000000">
      <w:pPr>
        <w:spacing w:after="229" w:line="259" w:lineRule="auto"/>
        <w:ind w:left="-5" w:right="0"/>
        <w:jc w:val="left"/>
      </w:pPr>
      <w:r>
        <w:rPr>
          <w:rFonts w:ascii="Calibri" w:eastAsia="Calibri" w:hAnsi="Calibri" w:cs="Calibri"/>
          <w:b/>
          <w:sz w:val="20"/>
        </w:rPr>
        <w:t>ENTREGAS ......................................................................................................................................... 7</w:t>
      </w:r>
      <w:r>
        <w:rPr>
          <w:rFonts w:ascii="Calibri" w:eastAsia="Calibri" w:hAnsi="Calibri" w:cs="Calibri"/>
        </w:rPr>
        <w:t xml:space="preserve"> </w:t>
      </w:r>
    </w:p>
    <w:p w14:paraId="6A479729" w14:textId="77777777" w:rsidR="00C76F2F" w:rsidRDefault="00000000">
      <w:pPr>
        <w:spacing w:after="229" w:line="259" w:lineRule="auto"/>
        <w:ind w:left="-5" w:right="0"/>
        <w:jc w:val="left"/>
      </w:pPr>
      <w:r>
        <w:rPr>
          <w:rFonts w:ascii="Calibri" w:eastAsia="Calibri" w:hAnsi="Calibri" w:cs="Calibri"/>
          <w:b/>
          <w:sz w:val="20"/>
        </w:rPr>
        <w:t>PREMISSAS ........................................................................................................................................ 8</w:t>
      </w:r>
      <w:r>
        <w:rPr>
          <w:rFonts w:ascii="Calibri" w:eastAsia="Calibri" w:hAnsi="Calibri" w:cs="Calibri"/>
        </w:rPr>
        <w:t xml:space="preserve"> </w:t>
      </w:r>
    </w:p>
    <w:p w14:paraId="577EDCE1" w14:textId="77777777" w:rsidR="00C76F2F" w:rsidRDefault="00000000">
      <w:pPr>
        <w:spacing w:after="229" w:line="259" w:lineRule="auto"/>
        <w:ind w:left="-5" w:right="0"/>
        <w:jc w:val="left"/>
      </w:pPr>
      <w:r>
        <w:rPr>
          <w:rFonts w:ascii="Calibri" w:eastAsia="Calibri" w:hAnsi="Calibri" w:cs="Calibri"/>
          <w:b/>
          <w:sz w:val="20"/>
        </w:rPr>
        <w:t>RESTRIÇÕES ...................................................................................................................................... 8</w:t>
      </w:r>
      <w:r>
        <w:rPr>
          <w:rFonts w:ascii="Calibri" w:eastAsia="Calibri" w:hAnsi="Calibri" w:cs="Calibri"/>
        </w:rPr>
        <w:t xml:space="preserve"> </w:t>
      </w:r>
    </w:p>
    <w:p w14:paraId="38EC8D8A" w14:textId="77777777" w:rsidR="00C76F2F" w:rsidRDefault="00000000">
      <w:pPr>
        <w:spacing w:after="229" w:line="259" w:lineRule="auto"/>
        <w:ind w:left="-5" w:right="0"/>
        <w:jc w:val="left"/>
      </w:pPr>
      <w:r>
        <w:rPr>
          <w:rFonts w:ascii="Calibri" w:eastAsia="Calibri" w:hAnsi="Calibri" w:cs="Calibri"/>
          <w:b/>
          <w:sz w:val="20"/>
        </w:rPr>
        <w:t>DIAGRAMA DE SOLUÇÃO .................................................................................................................... 9</w:t>
      </w:r>
      <w:r>
        <w:rPr>
          <w:rFonts w:ascii="Calibri" w:eastAsia="Calibri" w:hAnsi="Calibri" w:cs="Calibri"/>
        </w:rPr>
        <w:t xml:space="preserve"> </w:t>
      </w:r>
    </w:p>
    <w:p w14:paraId="65FEACE4" w14:textId="77777777" w:rsidR="00C76F2F" w:rsidRDefault="00000000">
      <w:pPr>
        <w:spacing w:after="229" w:line="259" w:lineRule="auto"/>
        <w:ind w:left="-5" w:right="0"/>
        <w:jc w:val="left"/>
      </w:pPr>
      <w:r>
        <w:rPr>
          <w:rFonts w:ascii="Calibri" w:eastAsia="Calibri" w:hAnsi="Calibri" w:cs="Calibri"/>
          <w:b/>
          <w:sz w:val="20"/>
        </w:rPr>
        <w:t>ARQUITETURA DO SENSOR ................................................................................................................ 10</w:t>
      </w:r>
      <w:r>
        <w:rPr>
          <w:rFonts w:ascii="Calibri" w:eastAsia="Calibri" w:hAnsi="Calibri" w:cs="Calibri"/>
        </w:rPr>
        <w:t xml:space="preserve"> </w:t>
      </w:r>
    </w:p>
    <w:p w14:paraId="763B84C9" w14:textId="77777777" w:rsidR="00C76F2F" w:rsidRDefault="00000000">
      <w:pPr>
        <w:spacing w:after="229" w:line="259" w:lineRule="auto"/>
        <w:ind w:left="-5" w:right="0"/>
        <w:jc w:val="left"/>
      </w:pPr>
      <w:r>
        <w:rPr>
          <w:rFonts w:ascii="Calibri" w:eastAsia="Calibri" w:hAnsi="Calibri" w:cs="Calibri"/>
          <w:b/>
          <w:sz w:val="20"/>
        </w:rPr>
        <w:t>SISTEMAS DE GESTÃO ........................................................................................................................ 11</w:t>
      </w:r>
      <w:r>
        <w:rPr>
          <w:rFonts w:ascii="Calibri" w:eastAsia="Calibri" w:hAnsi="Calibri" w:cs="Calibri"/>
        </w:rPr>
        <w:t xml:space="preserve"> </w:t>
      </w:r>
    </w:p>
    <w:p w14:paraId="64620AAE" w14:textId="77777777" w:rsidR="00C76F2F" w:rsidRDefault="00000000">
      <w:pPr>
        <w:spacing w:after="229" w:line="259" w:lineRule="auto"/>
        <w:ind w:left="-5" w:right="0"/>
        <w:jc w:val="left"/>
      </w:pPr>
      <w:r>
        <w:rPr>
          <w:rFonts w:ascii="Calibri" w:eastAsia="Calibri" w:hAnsi="Calibri" w:cs="Calibri"/>
          <w:b/>
          <w:sz w:val="20"/>
        </w:rPr>
        <w:t>METODOLOGIA DE GESTÃO ................................................................................................................ 11</w:t>
      </w:r>
      <w:r>
        <w:rPr>
          <w:rFonts w:ascii="Calibri" w:eastAsia="Calibri" w:hAnsi="Calibri" w:cs="Calibri"/>
        </w:rPr>
        <w:t xml:space="preserve"> </w:t>
      </w:r>
    </w:p>
    <w:p w14:paraId="20409233" w14:textId="77777777" w:rsidR="00C76F2F" w:rsidRDefault="00000000">
      <w:pPr>
        <w:spacing w:after="229" w:line="259" w:lineRule="auto"/>
        <w:ind w:left="-5" w:right="0"/>
        <w:jc w:val="left"/>
      </w:pPr>
      <w:r>
        <w:rPr>
          <w:rFonts w:ascii="Calibri" w:eastAsia="Calibri" w:hAnsi="Calibri" w:cs="Calibri"/>
          <w:b/>
          <w:sz w:val="20"/>
        </w:rPr>
        <w:t>TRELLO ............................................................................................................................................. 12</w:t>
      </w:r>
      <w:r>
        <w:rPr>
          <w:rFonts w:ascii="Calibri" w:eastAsia="Calibri" w:hAnsi="Calibri" w:cs="Calibri"/>
        </w:rPr>
        <w:t xml:space="preserve"> </w:t>
      </w:r>
    </w:p>
    <w:p w14:paraId="683571F6" w14:textId="77777777" w:rsidR="00C76F2F" w:rsidRDefault="00000000">
      <w:pPr>
        <w:spacing w:after="229" w:line="259" w:lineRule="auto"/>
        <w:ind w:left="-5" w:right="0"/>
        <w:jc w:val="left"/>
      </w:pPr>
      <w:r>
        <w:rPr>
          <w:rFonts w:ascii="Calibri" w:eastAsia="Calibri" w:hAnsi="Calibri" w:cs="Calibri"/>
          <w:b/>
          <w:sz w:val="20"/>
        </w:rPr>
        <w:t>EXCEL ............................................................................................................................................... 12</w:t>
      </w:r>
      <w:r>
        <w:rPr>
          <w:rFonts w:ascii="Calibri" w:eastAsia="Calibri" w:hAnsi="Calibri" w:cs="Calibri"/>
        </w:rPr>
        <w:t xml:space="preserve"> </w:t>
      </w:r>
    </w:p>
    <w:p w14:paraId="6561D67D" w14:textId="77777777" w:rsidR="00C76F2F" w:rsidRDefault="00000000">
      <w:pPr>
        <w:spacing w:after="229" w:line="259" w:lineRule="auto"/>
        <w:ind w:left="-5" w:right="0"/>
        <w:jc w:val="left"/>
      </w:pPr>
      <w:r>
        <w:rPr>
          <w:rFonts w:ascii="Calibri" w:eastAsia="Calibri" w:hAnsi="Calibri" w:cs="Calibri"/>
          <w:b/>
          <w:sz w:val="20"/>
        </w:rPr>
        <w:t>SISTEMA UTILIZADOS ........................................................................................................................ 13</w:t>
      </w:r>
      <w:r>
        <w:rPr>
          <w:rFonts w:ascii="Calibri" w:eastAsia="Calibri" w:hAnsi="Calibri" w:cs="Calibri"/>
        </w:rPr>
        <w:t xml:space="preserve"> </w:t>
      </w:r>
    </w:p>
    <w:p w14:paraId="756E575E" w14:textId="77777777" w:rsidR="00C76F2F" w:rsidRDefault="00000000">
      <w:pPr>
        <w:spacing w:after="229" w:line="259" w:lineRule="auto"/>
        <w:ind w:left="-5" w:right="0"/>
        <w:jc w:val="left"/>
      </w:pPr>
      <w:r>
        <w:rPr>
          <w:rFonts w:ascii="Calibri" w:eastAsia="Calibri" w:hAnsi="Calibri" w:cs="Calibri"/>
          <w:b/>
          <w:sz w:val="20"/>
        </w:rPr>
        <w:t>FIGMA ............................................................................................................................................... 13</w:t>
      </w:r>
      <w:r>
        <w:rPr>
          <w:rFonts w:ascii="Calibri" w:eastAsia="Calibri" w:hAnsi="Calibri" w:cs="Calibri"/>
        </w:rPr>
        <w:t xml:space="preserve"> </w:t>
      </w:r>
    </w:p>
    <w:p w14:paraId="251AA8D0" w14:textId="77777777" w:rsidR="00C76F2F" w:rsidRDefault="00000000">
      <w:pPr>
        <w:spacing w:after="229" w:line="259" w:lineRule="auto"/>
        <w:ind w:left="-5" w:right="0"/>
        <w:jc w:val="left"/>
      </w:pPr>
      <w:r>
        <w:rPr>
          <w:rFonts w:ascii="Calibri" w:eastAsia="Calibri" w:hAnsi="Calibri" w:cs="Calibri"/>
          <w:b/>
          <w:sz w:val="20"/>
        </w:rPr>
        <w:t>VSCODE ............................................................................................................................................ 14</w:t>
      </w:r>
      <w:r>
        <w:rPr>
          <w:rFonts w:ascii="Calibri" w:eastAsia="Calibri" w:hAnsi="Calibri" w:cs="Calibri"/>
        </w:rPr>
        <w:t xml:space="preserve"> </w:t>
      </w:r>
    </w:p>
    <w:p w14:paraId="0ACAEA30" w14:textId="77777777" w:rsidR="00C76F2F" w:rsidRDefault="00000000">
      <w:pPr>
        <w:spacing w:after="229" w:line="259" w:lineRule="auto"/>
        <w:ind w:left="-5" w:right="0"/>
        <w:jc w:val="left"/>
      </w:pPr>
      <w:r>
        <w:rPr>
          <w:rFonts w:ascii="Calibri" w:eastAsia="Calibri" w:hAnsi="Calibri" w:cs="Calibri"/>
          <w:b/>
          <w:sz w:val="20"/>
        </w:rPr>
        <w:t>MYSQL .............................................................................................................................................. 15</w:t>
      </w:r>
      <w:r>
        <w:rPr>
          <w:rFonts w:ascii="Calibri" w:eastAsia="Calibri" w:hAnsi="Calibri" w:cs="Calibri"/>
        </w:rPr>
        <w:t xml:space="preserve"> </w:t>
      </w:r>
    </w:p>
    <w:p w14:paraId="2586F6E0" w14:textId="77777777" w:rsidR="00C76F2F" w:rsidRDefault="00000000">
      <w:pPr>
        <w:spacing w:after="229" w:line="259" w:lineRule="auto"/>
        <w:ind w:left="-5" w:right="0"/>
        <w:jc w:val="left"/>
      </w:pPr>
      <w:r>
        <w:rPr>
          <w:rFonts w:ascii="Calibri" w:eastAsia="Calibri" w:hAnsi="Calibri" w:cs="Calibri"/>
          <w:b/>
          <w:sz w:val="20"/>
        </w:rPr>
        <w:t>CONCLUSÃO ..................................................................................................................................... 17</w:t>
      </w:r>
      <w:r>
        <w:rPr>
          <w:rFonts w:ascii="Calibri" w:eastAsia="Calibri" w:hAnsi="Calibri" w:cs="Calibri"/>
        </w:rPr>
        <w:t xml:space="preserve"> </w:t>
      </w:r>
    </w:p>
    <w:p w14:paraId="45B9B522" w14:textId="77777777" w:rsidR="00C76F2F" w:rsidRDefault="00000000">
      <w:pPr>
        <w:spacing w:after="0" w:line="259" w:lineRule="auto"/>
        <w:ind w:left="19" w:right="0" w:firstLine="0"/>
        <w:jc w:val="left"/>
      </w:pPr>
      <w:r>
        <w:rPr>
          <w:rFonts w:ascii="Cambria" w:eastAsia="Cambria" w:hAnsi="Cambria" w:cs="Cambria"/>
          <w:sz w:val="21"/>
        </w:rPr>
        <w:t xml:space="preserve"> </w:t>
      </w:r>
      <w:r>
        <w:t xml:space="preserve"> </w:t>
      </w:r>
      <w:r>
        <w:tab/>
        <w:t xml:space="preserve"> </w:t>
      </w:r>
    </w:p>
    <w:p w14:paraId="0066B751" w14:textId="77777777" w:rsidR="00C76F2F" w:rsidRDefault="00000000">
      <w:pPr>
        <w:pStyle w:val="Ttulo1"/>
        <w:spacing w:after="46"/>
        <w:ind w:left="14"/>
      </w:pPr>
      <w:r>
        <w:t xml:space="preserve">CONTEXTO  </w:t>
      </w:r>
    </w:p>
    <w:p w14:paraId="7F93495B" w14:textId="77777777" w:rsidR="00C76F2F" w:rsidRDefault="00000000">
      <w:pPr>
        <w:spacing w:after="239" w:line="259" w:lineRule="auto"/>
        <w:ind w:left="19" w:right="0" w:firstLine="0"/>
        <w:jc w:val="left"/>
      </w:pPr>
      <w:r>
        <w:rPr>
          <w:rFonts w:ascii="Cambria" w:eastAsia="Cambria" w:hAnsi="Cambria" w:cs="Cambria"/>
          <w:sz w:val="21"/>
        </w:rPr>
        <w:t xml:space="preserve"> </w:t>
      </w:r>
      <w:r>
        <w:t xml:space="preserve"> </w:t>
      </w:r>
    </w:p>
    <w:p w14:paraId="50722B55" w14:textId="77777777" w:rsidR="00C76F2F" w:rsidRDefault="00000000">
      <w:pPr>
        <w:ind w:left="19" w:right="800" w:firstLine="706"/>
      </w:pPr>
      <w:r>
        <w:lastRenderedPageBreak/>
        <w:t>As cozinhas industriais são ambientes que utilizam intensivamente gases inflamáveis, especialmente o GLP (gás liquefeito de petróleo), como combustível principal para alimentar fogões, fornos e outros equipamentos. Estes locais, devido à natureza das atividades desempenhadas, enfrentam riscos consideráveis associados ao manuseio inadequado do gás, falhas nos equipamentos, erros humanos e até problemas estruturais nas instalações. Essa combinação torna o cenário ideal para a ocorrência de vazamentos de gás, que podem ter consequências devastadoras.</w:t>
      </w:r>
      <w:r>
        <w:rPr>
          <w:rFonts w:ascii="Cambria" w:eastAsia="Cambria" w:hAnsi="Cambria" w:cs="Cambria"/>
          <w:sz w:val="21"/>
        </w:rPr>
        <w:t xml:space="preserve"> </w:t>
      </w:r>
      <w:r>
        <w:t xml:space="preserve"> </w:t>
      </w:r>
    </w:p>
    <w:p w14:paraId="46F54D18" w14:textId="77777777" w:rsidR="00C76F2F" w:rsidRDefault="00000000">
      <w:pPr>
        <w:ind w:left="19" w:right="800" w:firstLine="706"/>
      </w:pPr>
      <w:r>
        <w:t>Os principais riscos associados aos vazamentos de GLP em cozinhas industriais incluem:</w:t>
      </w:r>
      <w:r>
        <w:rPr>
          <w:rFonts w:ascii="Cambria" w:eastAsia="Cambria" w:hAnsi="Cambria" w:cs="Cambria"/>
        </w:rPr>
        <w:t xml:space="preserve"> </w:t>
      </w:r>
      <w:r>
        <w:t xml:space="preserve"> </w:t>
      </w:r>
    </w:p>
    <w:p w14:paraId="4B9B7D2A" w14:textId="77777777" w:rsidR="00C76F2F" w:rsidRDefault="00000000">
      <w:pPr>
        <w:numPr>
          <w:ilvl w:val="0"/>
          <w:numId w:val="1"/>
        </w:numPr>
        <w:spacing w:after="0"/>
        <w:ind w:right="800" w:hanging="360"/>
      </w:pPr>
      <w:r>
        <w:rPr>
          <w:b/>
        </w:rPr>
        <w:t>Incêndios:</w:t>
      </w:r>
      <w:r>
        <w:t xml:space="preserve"> Além das explosões, vazamentos de GLP podem resultar em incêndios que, em uma cozinha industrial, se espalham rapidamente devido à presença de diversas fontes de calor e materiais inflamáveis, como óleos e gorduras. Esses incêndios não só representam um risco significativo para os trabalhadores, mas também podem destruir equipamentos e instalações, causando prejuízos financeiros significativos. </w:t>
      </w:r>
      <w:r>
        <w:rPr>
          <w:rFonts w:ascii="Cambria" w:eastAsia="Cambria" w:hAnsi="Cambria" w:cs="Cambria"/>
          <w:sz w:val="21"/>
        </w:rPr>
        <w:t xml:space="preserve"> </w:t>
      </w:r>
      <w:r>
        <w:t xml:space="preserve"> </w:t>
      </w:r>
    </w:p>
    <w:p w14:paraId="271DA03B" w14:textId="77777777" w:rsidR="00C76F2F" w:rsidRDefault="00000000">
      <w:pPr>
        <w:numPr>
          <w:ilvl w:val="0"/>
          <w:numId w:val="1"/>
        </w:numPr>
        <w:spacing w:after="11"/>
        <w:ind w:right="800" w:hanging="360"/>
      </w:pPr>
      <w:r>
        <w:rPr>
          <w:b/>
        </w:rPr>
        <w:t>Asfixia por gases:</w:t>
      </w:r>
      <w:r>
        <w:t xml:space="preserve"> O GLP é um gás asfixiante que acumula de baixo para cima do ambiente expulsando o oxigênio do cômodo causando asfixia e podendo levar a morte.</w:t>
      </w:r>
      <w:r>
        <w:rPr>
          <w:rFonts w:ascii="Cambria" w:eastAsia="Cambria" w:hAnsi="Cambria" w:cs="Cambria"/>
          <w:sz w:val="21"/>
        </w:rPr>
        <w:t xml:space="preserve"> </w:t>
      </w:r>
      <w:r>
        <w:t xml:space="preserve"> </w:t>
      </w:r>
    </w:p>
    <w:p w14:paraId="3698C775" w14:textId="77777777" w:rsidR="00C76F2F" w:rsidRDefault="00000000">
      <w:pPr>
        <w:numPr>
          <w:ilvl w:val="0"/>
          <w:numId w:val="1"/>
        </w:numPr>
        <w:ind w:right="800" w:hanging="360"/>
      </w:pPr>
      <w:r>
        <w:rPr>
          <w:b/>
        </w:rPr>
        <w:t xml:space="preserve">Perda de horário de trabalho: </w:t>
      </w:r>
      <w:r>
        <w:t>Toda vez que há suspeita de vazamento de gás, é necessário evacuar a área e interromper as operações até que a situação seja controlada e o ambiente esteja seguro novamente. Esse tipo de interrupção leva à perda de horas de trabalho, impactando a produtividade e a capacidade de atender à demanda, resultando em atrasos e perdas financeiras para a empresa.</w:t>
      </w:r>
      <w:r>
        <w:rPr>
          <w:rFonts w:ascii="Cambria" w:eastAsia="Cambria" w:hAnsi="Cambria" w:cs="Cambria"/>
          <w:sz w:val="21"/>
        </w:rPr>
        <w:t xml:space="preserve"> </w:t>
      </w:r>
      <w:r>
        <w:t xml:space="preserve"> </w:t>
      </w:r>
    </w:p>
    <w:p w14:paraId="1E28AD0C" w14:textId="77777777" w:rsidR="00C76F2F" w:rsidRDefault="00000000">
      <w:pPr>
        <w:spacing w:after="174" w:line="259" w:lineRule="auto"/>
        <w:ind w:left="0" w:right="1074" w:firstLine="0"/>
        <w:jc w:val="right"/>
      </w:pPr>
      <w:r>
        <w:rPr>
          <w:noProof/>
        </w:rPr>
        <w:lastRenderedPageBreak/>
        <w:drawing>
          <wp:inline distT="0" distB="0" distL="0" distR="0" wp14:anchorId="5C509391" wp14:editId="1A3A0DF3">
            <wp:extent cx="4955540" cy="3449955"/>
            <wp:effectExtent l="0" t="0" r="0" b="0"/>
            <wp:docPr id="557" name="Picture 557"/>
            <wp:cNvGraphicFramePr/>
            <a:graphic xmlns:a="http://schemas.openxmlformats.org/drawingml/2006/main">
              <a:graphicData uri="http://schemas.openxmlformats.org/drawingml/2006/picture">
                <pic:pic xmlns:pic="http://schemas.openxmlformats.org/drawingml/2006/picture">
                  <pic:nvPicPr>
                    <pic:cNvPr id="557" name="Picture 557"/>
                    <pic:cNvPicPr/>
                  </pic:nvPicPr>
                  <pic:blipFill>
                    <a:blip r:embed="rId8"/>
                    <a:stretch>
                      <a:fillRect/>
                    </a:stretch>
                  </pic:blipFill>
                  <pic:spPr>
                    <a:xfrm>
                      <a:off x="0" y="0"/>
                      <a:ext cx="4955540" cy="3449955"/>
                    </a:xfrm>
                    <a:prstGeom prst="rect">
                      <a:avLst/>
                    </a:prstGeom>
                  </pic:spPr>
                </pic:pic>
              </a:graphicData>
            </a:graphic>
          </wp:inline>
        </w:drawing>
      </w:r>
      <w:r>
        <w:rPr>
          <w:rFonts w:ascii="Cambria" w:eastAsia="Cambria" w:hAnsi="Cambria" w:cs="Cambria"/>
          <w:sz w:val="21"/>
        </w:rPr>
        <w:t xml:space="preserve"> </w:t>
      </w:r>
      <w:r>
        <w:t xml:space="preserve"> </w:t>
      </w:r>
    </w:p>
    <w:p w14:paraId="19835B29" w14:textId="77777777" w:rsidR="00C76F2F" w:rsidRDefault="00000000">
      <w:pPr>
        <w:spacing w:after="249" w:line="259" w:lineRule="auto"/>
        <w:ind w:left="10" w:right="795"/>
        <w:jc w:val="center"/>
      </w:pPr>
      <w:r>
        <w:t xml:space="preserve">Imagem 1 – </w:t>
      </w:r>
      <w:r>
        <w:rPr>
          <w:i/>
        </w:rPr>
        <w:t>Gráfico índice de acidentes com gás GLP.</w:t>
      </w:r>
      <w:r>
        <w:rPr>
          <w:rFonts w:ascii="Cambria" w:eastAsia="Cambria" w:hAnsi="Cambria" w:cs="Cambria"/>
          <w:sz w:val="21"/>
        </w:rPr>
        <w:t xml:space="preserve">  </w:t>
      </w:r>
    </w:p>
    <w:p w14:paraId="5F4CF767" w14:textId="77777777" w:rsidR="00C76F2F" w:rsidRDefault="00000000">
      <w:pPr>
        <w:spacing w:after="247" w:line="259" w:lineRule="auto"/>
        <w:ind w:left="0" w:right="727" w:firstLine="0"/>
        <w:jc w:val="center"/>
      </w:pPr>
      <w:r>
        <w:t xml:space="preserve"> </w:t>
      </w:r>
    </w:p>
    <w:p w14:paraId="26BC1D82" w14:textId="77777777" w:rsidR="00C76F2F" w:rsidRDefault="00000000">
      <w:pPr>
        <w:spacing w:after="13"/>
        <w:ind w:left="19" w:right="800" w:firstLine="715"/>
      </w:pPr>
      <w:r>
        <w:t xml:space="preserve">Considerando os riscos associados, é fundamental adotar soluções que garantam a segurança e a integridade do ambiente de trabalho, bem como dos funcionários e das instalações. O uso de um sistema de monitoramento contínuo, que permita a detecção precoce de vazamentos e a emissão de alertas imediatos, é uma medida eficaz para minimizar esses riscos e melhorar a resposta às emergências, aumentando a segurança das operações e protegendo a saúde dos trabalhadores.  </w:t>
      </w:r>
    </w:p>
    <w:p w14:paraId="19C4DE11" w14:textId="77777777" w:rsidR="00C76F2F" w:rsidRDefault="00000000">
      <w:pPr>
        <w:spacing w:after="386" w:line="259" w:lineRule="auto"/>
        <w:ind w:left="734" w:right="0" w:firstLine="0"/>
        <w:jc w:val="left"/>
      </w:pPr>
      <w:r>
        <w:t xml:space="preserve">  </w:t>
      </w:r>
    </w:p>
    <w:p w14:paraId="308803D9" w14:textId="77777777" w:rsidR="00C76F2F" w:rsidRDefault="00000000">
      <w:pPr>
        <w:pStyle w:val="Ttulo1"/>
        <w:ind w:left="14"/>
      </w:pPr>
      <w:r>
        <w:t xml:space="preserve">OBJETIVO </w:t>
      </w:r>
      <w:r>
        <w:rPr>
          <w:rFonts w:ascii="Calibri" w:eastAsia="Calibri" w:hAnsi="Calibri" w:cs="Calibri"/>
          <w:b w:val="0"/>
          <w:sz w:val="36"/>
        </w:rPr>
        <w:t xml:space="preserve"> </w:t>
      </w:r>
      <w:r>
        <w:t xml:space="preserve"> </w:t>
      </w:r>
    </w:p>
    <w:p w14:paraId="6D087538" w14:textId="77777777" w:rsidR="00C76F2F" w:rsidRDefault="00000000">
      <w:pPr>
        <w:ind w:left="19" w:right="800" w:firstLine="720"/>
      </w:pPr>
      <w:r>
        <w:t xml:space="preserve">O objetivo principal deste projeto é desenvolver e implementar um sistema de monitoramento contínuo e inteligente para a detecção de vazamentos de gás GLP em cozinhas industriais. A proposta é criar uma solução que atue </w:t>
      </w:r>
      <w:r>
        <w:lastRenderedPageBreak/>
        <w:t xml:space="preserve">preventivamente, identificando vazamentos em áreas críticas (todos os pontos de utilização de gás compreendem equipamentos como botijões, fogões, chapas, grelhas e outros dispositivos similares, que operam com a combustão desse combustível) e o sistema acionará rapidamente os responsáveis para que medidas de mitigação possam ser tomadas antes que o problema se agrave.   </w:t>
      </w:r>
      <w:r>
        <w:br w:type="page"/>
      </w:r>
    </w:p>
    <w:p w14:paraId="7885D9EE" w14:textId="77777777" w:rsidR="00C76F2F" w:rsidRDefault="00000000">
      <w:pPr>
        <w:spacing w:after="363" w:line="259" w:lineRule="auto"/>
        <w:ind w:left="19" w:right="0" w:firstLine="0"/>
        <w:jc w:val="left"/>
      </w:pPr>
      <w:r>
        <w:lastRenderedPageBreak/>
        <w:t xml:space="preserve">  </w:t>
      </w:r>
    </w:p>
    <w:p w14:paraId="42067194" w14:textId="77777777" w:rsidR="00C76F2F" w:rsidRDefault="00000000">
      <w:pPr>
        <w:pStyle w:val="Ttulo1"/>
        <w:ind w:left="14"/>
      </w:pPr>
      <w:r>
        <w:t xml:space="preserve">JUSTIFICATIVA </w:t>
      </w:r>
      <w:r>
        <w:rPr>
          <w:rFonts w:ascii="Calibri" w:eastAsia="Calibri" w:hAnsi="Calibri" w:cs="Calibri"/>
          <w:b w:val="0"/>
          <w:sz w:val="36"/>
        </w:rPr>
        <w:t xml:space="preserve"> </w:t>
      </w:r>
      <w:r>
        <w:t xml:space="preserve"> </w:t>
      </w:r>
    </w:p>
    <w:p w14:paraId="0C4006D2" w14:textId="77777777" w:rsidR="00C76F2F" w:rsidRDefault="00000000">
      <w:pPr>
        <w:spacing w:after="0"/>
        <w:ind w:left="19" w:right="800" w:firstLine="715"/>
      </w:pPr>
      <w:r>
        <w:t>A implementação de um sistema de monitoramento de vazamentos de gás GLP é essencial para prevenir incidentes que possam comprometer a segurança de uma cozinha industrial. Historicamente, cozinhas industriais enfrentam um alto nível de risco devido ao uso intensivo de gás GLP, que está envolvido em uma série de acidentes graves, incluindo explosões e incêndios, que resultam em perdas humanas e materiais significativas.</w:t>
      </w:r>
      <w:r>
        <w:rPr>
          <w:rFonts w:ascii="Cambria" w:eastAsia="Cambria" w:hAnsi="Cambria" w:cs="Cambria"/>
          <w:sz w:val="21"/>
        </w:rPr>
        <w:t xml:space="preserve"> </w:t>
      </w:r>
      <w:r>
        <w:t xml:space="preserve"> </w:t>
      </w:r>
    </w:p>
    <w:p w14:paraId="0F5267C8" w14:textId="77777777" w:rsidR="00C76F2F" w:rsidRDefault="00000000">
      <w:pPr>
        <w:spacing w:after="2"/>
        <w:ind w:left="19" w:right="800" w:firstLine="706"/>
      </w:pPr>
      <w:r>
        <w:t xml:space="preserve">O principal argumento para justificar este projeto é a necessidade de minimizar riscos e garantir a conformidade com as normas regulamentadoras nº 11(NR-11), nº 12(NR-12) e nº 23(NR-23), que regulam o controle de gases tóxicos e inflamáveis, além de seu uso e manipulação.  </w:t>
      </w:r>
    </w:p>
    <w:p w14:paraId="67640DB0" w14:textId="77777777" w:rsidR="00C76F2F" w:rsidRDefault="00000000">
      <w:pPr>
        <w:spacing w:after="2"/>
        <w:ind w:left="19" w:right="800" w:firstLine="715"/>
      </w:pPr>
      <w:r>
        <w:t>E com instalação de um sistema automatizado, capaz de detectar vazamentos em tempo real e emitir alertas imediatamente, permite não apenas a prevenção de grandes acidentes, mas também uma melhoria na resposta às emergências.</w:t>
      </w:r>
      <w:r>
        <w:rPr>
          <w:rFonts w:ascii="Cambria" w:eastAsia="Cambria" w:hAnsi="Cambria" w:cs="Cambria"/>
          <w:sz w:val="21"/>
        </w:rPr>
        <w:t xml:space="preserve"> </w:t>
      </w:r>
      <w:r>
        <w:t xml:space="preserve"> </w:t>
      </w:r>
    </w:p>
    <w:p w14:paraId="046E1553" w14:textId="77777777" w:rsidR="00C76F2F" w:rsidRDefault="00000000">
      <w:pPr>
        <w:spacing w:after="0"/>
        <w:ind w:left="19" w:right="800" w:firstLine="715"/>
      </w:pPr>
      <w:r>
        <w:t xml:space="preserve">Além disso, a coleta e o armazenamento dos dados de detecção de gás ao longo do tempo oferecem uma oportunidade de aprendizado constante. Através da análise dos dados históricos, será possível identificar falhas recorrentes e adotar práticas que contribuam para um ambiente de trabalho mais seguro e eficiente.  </w:t>
      </w:r>
    </w:p>
    <w:p w14:paraId="0E34B259" w14:textId="77777777" w:rsidR="00C76F2F" w:rsidRDefault="00000000">
      <w:pPr>
        <w:spacing w:after="0" w:line="259" w:lineRule="auto"/>
        <w:ind w:left="19" w:right="0" w:firstLine="0"/>
        <w:jc w:val="left"/>
      </w:pPr>
      <w:r>
        <w:t xml:space="preserve"> </w:t>
      </w:r>
      <w:r>
        <w:tab/>
        <w:t xml:space="preserve"> </w:t>
      </w:r>
    </w:p>
    <w:p w14:paraId="16AAC5B8" w14:textId="77777777" w:rsidR="00C76F2F" w:rsidRDefault="00000000">
      <w:pPr>
        <w:spacing w:after="216" w:line="259" w:lineRule="auto"/>
        <w:ind w:left="734" w:right="0" w:firstLine="0"/>
        <w:jc w:val="left"/>
      </w:pPr>
      <w:r>
        <w:t xml:space="preserve"> </w:t>
      </w:r>
    </w:p>
    <w:p w14:paraId="306FDEF7" w14:textId="77777777" w:rsidR="00C76F2F" w:rsidRDefault="00000000">
      <w:pPr>
        <w:pStyle w:val="Ttulo1"/>
        <w:ind w:left="14"/>
      </w:pPr>
      <w:r>
        <w:t xml:space="preserve">ESCOPO </w:t>
      </w:r>
      <w:r>
        <w:rPr>
          <w:rFonts w:ascii="Calibri" w:eastAsia="Calibri" w:hAnsi="Calibri" w:cs="Calibri"/>
          <w:b w:val="0"/>
          <w:sz w:val="36"/>
        </w:rPr>
        <w:t xml:space="preserve"> </w:t>
      </w:r>
      <w:r>
        <w:t xml:space="preserve"> </w:t>
      </w:r>
    </w:p>
    <w:p w14:paraId="4EC96945" w14:textId="77777777" w:rsidR="00C76F2F" w:rsidRDefault="00000000">
      <w:pPr>
        <w:spacing w:after="262"/>
        <w:ind w:left="19" w:right="800" w:firstLine="715"/>
      </w:pPr>
      <w:r>
        <w:t xml:space="preserve">O escopo deste projeto envolve o desenvolvimento, implementação e manutenção de um sistema de monitoramento contínuo para detectar vazamentos de gás GLP em cozinhas industriais. O projeto inclui:  </w:t>
      </w:r>
    </w:p>
    <w:p w14:paraId="1FD8571B" w14:textId="77777777" w:rsidR="00C76F2F" w:rsidRDefault="00000000">
      <w:pPr>
        <w:numPr>
          <w:ilvl w:val="0"/>
          <w:numId w:val="2"/>
        </w:numPr>
        <w:spacing w:after="399" w:line="259" w:lineRule="auto"/>
        <w:ind w:right="800" w:hanging="146"/>
      </w:pPr>
      <w:r>
        <w:t xml:space="preserve">Desenvolvimento de sensores de alta precisão para detecção de gás GLP.  </w:t>
      </w:r>
    </w:p>
    <w:p w14:paraId="499274E2" w14:textId="77777777" w:rsidR="00C76F2F" w:rsidRDefault="00000000">
      <w:pPr>
        <w:numPr>
          <w:ilvl w:val="0"/>
          <w:numId w:val="2"/>
        </w:numPr>
        <w:spacing w:after="218"/>
        <w:ind w:right="800" w:hanging="146"/>
      </w:pPr>
      <w:r>
        <w:lastRenderedPageBreak/>
        <w:t xml:space="preserve">Desenvolvimento de uma interface gráfica para monitoramento em HTML, CSS e Javascript que permita a visualização em tempo real das concentrações de gás e dos alertas emitidos.  </w:t>
      </w:r>
    </w:p>
    <w:p w14:paraId="129AE649" w14:textId="77777777" w:rsidR="00C76F2F" w:rsidRDefault="00000000">
      <w:pPr>
        <w:spacing w:after="260"/>
        <w:ind w:right="800"/>
      </w:pPr>
      <w:r>
        <w:t xml:space="preserve">Este projeto é voltado para aumentar a segurança das cozinhas industriais e prevenir acidentes envolvendo vazamentos de gás GLP. A solução desenvolvida deve garantir a integridade física dos funcionários, proteger os ativos da empresa e assegurar a continuidade das operações.  </w:t>
      </w:r>
    </w:p>
    <w:p w14:paraId="5B812C60" w14:textId="77777777" w:rsidR="00C76F2F" w:rsidRDefault="00000000">
      <w:pPr>
        <w:pStyle w:val="Ttulo1"/>
        <w:spacing w:after="226"/>
        <w:ind w:left="14"/>
      </w:pPr>
      <w:r>
        <w:t xml:space="preserve">Objetivos Detalhados   </w:t>
      </w:r>
    </w:p>
    <w:p w14:paraId="05903F03" w14:textId="77777777" w:rsidR="00C76F2F" w:rsidRDefault="00000000">
      <w:pPr>
        <w:numPr>
          <w:ilvl w:val="0"/>
          <w:numId w:val="3"/>
        </w:numPr>
        <w:spacing w:after="32"/>
        <w:ind w:right="800" w:hanging="360"/>
      </w:pPr>
      <w:r>
        <w:t>Monitorar vazamentos de gás GLP: Desenvolver sensores que identifiquem qualquer vazamento de GLP em tempo real.</w:t>
      </w:r>
      <w:r>
        <w:rPr>
          <w:rFonts w:ascii="Cambria" w:eastAsia="Cambria" w:hAnsi="Cambria" w:cs="Cambria"/>
          <w:sz w:val="21"/>
        </w:rPr>
        <w:t xml:space="preserve"> </w:t>
      </w:r>
      <w:r>
        <w:t xml:space="preserve"> </w:t>
      </w:r>
    </w:p>
    <w:p w14:paraId="09CE0B4B" w14:textId="77777777" w:rsidR="00C76F2F" w:rsidRDefault="00000000">
      <w:pPr>
        <w:numPr>
          <w:ilvl w:val="0"/>
          <w:numId w:val="3"/>
        </w:numPr>
        <w:spacing w:after="32"/>
        <w:ind w:right="800" w:hanging="360"/>
      </w:pPr>
      <w:r>
        <w:t>Emitir alertas automáticos: Em caso de detecção de vazamento, emitir alertas</w:t>
      </w:r>
      <w:r>
        <w:rPr>
          <w:b/>
        </w:rPr>
        <w:t xml:space="preserve"> </w:t>
      </w:r>
      <w:r>
        <w:t>imediatos e enviar notificações para o cliente.</w:t>
      </w:r>
      <w:r>
        <w:rPr>
          <w:rFonts w:ascii="Cambria" w:eastAsia="Cambria" w:hAnsi="Cambria" w:cs="Cambria"/>
          <w:sz w:val="21"/>
        </w:rPr>
        <w:t xml:space="preserve"> </w:t>
      </w:r>
      <w:r>
        <w:t xml:space="preserve"> </w:t>
      </w:r>
    </w:p>
    <w:p w14:paraId="4093EE60" w14:textId="77777777" w:rsidR="00C76F2F" w:rsidRDefault="00000000">
      <w:pPr>
        <w:numPr>
          <w:ilvl w:val="0"/>
          <w:numId w:val="3"/>
        </w:numPr>
        <w:spacing w:after="349"/>
        <w:ind w:right="800" w:hanging="360"/>
      </w:pPr>
      <w:r>
        <w:t>Desenvolver uma interface de acompanhamento: Criar um website para monitoramento dos dados em tempo real dos vazamentos.</w:t>
      </w:r>
      <w:r>
        <w:rPr>
          <w:rFonts w:ascii="Cambria" w:eastAsia="Cambria" w:hAnsi="Cambria" w:cs="Cambria"/>
          <w:sz w:val="21"/>
        </w:rPr>
        <w:t xml:space="preserve"> </w:t>
      </w:r>
      <w:r>
        <w:t xml:space="preserve"> </w:t>
      </w:r>
    </w:p>
    <w:p w14:paraId="062CA036" w14:textId="77777777" w:rsidR="00C76F2F" w:rsidRDefault="00000000">
      <w:pPr>
        <w:pStyle w:val="Ttulo1"/>
        <w:ind w:left="14"/>
      </w:pPr>
      <w:r>
        <w:t>Entregas</w:t>
      </w:r>
      <w:r>
        <w:rPr>
          <w:b w:val="0"/>
        </w:rPr>
        <w:t xml:space="preserve"> </w:t>
      </w:r>
      <w:r>
        <w:rPr>
          <w:rFonts w:ascii="Calibri" w:eastAsia="Calibri" w:hAnsi="Calibri" w:cs="Calibri"/>
          <w:b w:val="0"/>
          <w:sz w:val="36"/>
        </w:rPr>
        <w:t xml:space="preserve"> </w:t>
      </w:r>
      <w:r>
        <w:t xml:space="preserve"> </w:t>
      </w:r>
    </w:p>
    <w:p w14:paraId="790AE818" w14:textId="77777777" w:rsidR="00C76F2F" w:rsidRDefault="00000000">
      <w:pPr>
        <w:numPr>
          <w:ilvl w:val="0"/>
          <w:numId w:val="4"/>
        </w:numPr>
        <w:spacing w:after="10"/>
        <w:ind w:right="800" w:hanging="360"/>
      </w:pPr>
      <w:r>
        <w:t>Sistema de sensores de gás GLP: Conjunto de sensores para a instalação nas áreas críticas da cozinha industrial (as áreas críticas são todos os pontos de gás, botijão, fogão, chapas, grelhas entre outros).</w:t>
      </w:r>
      <w:r>
        <w:rPr>
          <w:rFonts w:ascii="Cambria" w:eastAsia="Cambria" w:hAnsi="Cambria" w:cs="Cambria"/>
          <w:sz w:val="21"/>
        </w:rPr>
        <w:t xml:space="preserve"> </w:t>
      </w:r>
      <w:r>
        <w:t xml:space="preserve"> </w:t>
      </w:r>
    </w:p>
    <w:p w14:paraId="3276CE91" w14:textId="77777777" w:rsidR="00C76F2F" w:rsidRDefault="00000000">
      <w:pPr>
        <w:numPr>
          <w:ilvl w:val="0"/>
          <w:numId w:val="4"/>
        </w:numPr>
        <w:ind w:right="800" w:hanging="360"/>
      </w:pPr>
      <w:r>
        <w:t>Website de monitoramento: Interface para acompanhamento em tempo real e visualização dos alertas.</w:t>
      </w:r>
      <w:r>
        <w:rPr>
          <w:rFonts w:ascii="Cambria" w:eastAsia="Cambria" w:hAnsi="Cambria" w:cs="Cambria"/>
          <w:sz w:val="21"/>
        </w:rPr>
        <w:t xml:space="preserve"> </w:t>
      </w:r>
      <w:r>
        <w:t xml:space="preserve"> </w:t>
      </w:r>
    </w:p>
    <w:p w14:paraId="12DF4F3E" w14:textId="77777777" w:rsidR="00C76F2F" w:rsidRDefault="00000000">
      <w:pPr>
        <w:numPr>
          <w:ilvl w:val="0"/>
          <w:numId w:val="4"/>
        </w:numPr>
        <w:spacing w:after="236"/>
        <w:ind w:right="800" w:hanging="360"/>
      </w:pPr>
      <w:r>
        <w:t>Documentação completa do sistema:</w:t>
      </w:r>
      <w:r>
        <w:rPr>
          <w:b/>
        </w:rPr>
        <w:t xml:space="preserve"> </w:t>
      </w:r>
      <w:r>
        <w:t>Incluindo as instruções de instalação, operação e manutenção do sistema.</w:t>
      </w:r>
      <w:r>
        <w:rPr>
          <w:rFonts w:ascii="Cambria" w:eastAsia="Cambria" w:hAnsi="Cambria" w:cs="Cambria"/>
          <w:sz w:val="21"/>
        </w:rPr>
        <w:t xml:space="preserve"> </w:t>
      </w:r>
      <w:r>
        <w:t xml:space="preserve"> </w:t>
      </w:r>
    </w:p>
    <w:p w14:paraId="1BEFCAB4" w14:textId="77777777" w:rsidR="00C76F2F" w:rsidRDefault="00000000">
      <w:pPr>
        <w:spacing w:after="247" w:line="259" w:lineRule="auto"/>
        <w:ind w:left="19" w:right="0" w:firstLine="0"/>
        <w:jc w:val="left"/>
      </w:pPr>
      <w:r>
        <w:t xml:space="preserve">  </w:t>
      </w:r>
    </w:p>
    <w:p w14:paraId="59401250" w14:textId="77777777" w:rsidR="00C76F2F" w:rsidRDefault="00000000">
      <w:pPr>
        <w:pStyle w:val="Ttulo1"/>
        <w:spacing w:after="264"/>
        <w:ind w:left="14"/>
      </w:pPr>
      <w:r>
        <w:lastRenderedPageBreak/>
        <w:t xml:space="preserve">Premissas   </w:t>
      </w:r>
    </w:p>
    <w:p w14:paraId="0A0B6660" w14:textId="77777777" w:rsidR="00C76F2F" w:rsidRDefault="00000000">
      <w:pPr>
        <w:numPr>
          <w:ilvl w:val="0"/>
          <w:numId w:val="5"/>
        </w:numPr>
        <w:spacing w:after="36"/>
        <w:ind w:right="800" w:hanging="360"/>
      </w:pPr>
      <w:r>
        <w:t xml:space="preserve">Os sensores devem estar continuamente conectados a uma fonte de energia.  </w:t>
      </w:r>
    </w:p>
    <w:p w14:paraId="72632625" w14:textId="77777777" w:rsidR="00C76F2F" w:rsidRDefault="00000000">
      <w:pPr>
        <w:numPr>
          <w:ilvl w:val="0"/>
          <w:numId w:val="5"/>
        </w:numPr>
        <w:spacing w:line="259" w:lineRule="auto"/>
        <w:ind w:right="800" w:hanging="360"/>
      </w:pPr>
      <w:r>
        <w:t xml:space="preserve">Os sensores devem ser instalados próximos às fontes de gás.  </w:t>
      </w:r>
    </w:p>
    <w:p w14:paraId="60BB5F43" w14:textId="77777777" w:rsidR="00C76F2F" w:rsidRDefault="00000000">
      <w:pPr>
        <w:numPr>
          <w:ilvl w:val="0"/>
          <w:numId w:val="5"/>
        </w:numPr>
        <w:spacing w:after="39"/>
        <w:ind w:right="800" w:hanging="360"/>
      </w:pPr>
      <w:r>
        <w:t xml:space="preserve">O website será usado apenas para visualização de dados e emissão de relatórios.  </w:t>
      </w:r>
    </w:p>
    <w:p w14:paraId="0F427711" w14:textId="77777777" w:rsidR="00C76F2F" w:rsidRDefault="00000000">
      <w:pPr>
        <w:numPr>
          <w:ilvl w:val="0"/>
          <w:numId w:val="5"/>
        </w:numPr>
        <w:spacing w:after="37"/>
        <w:ind w:right="800" w:hanging="360"/>
      </w:pPr>
      <w:r>
        <w:t xml:space="preserve">As informações sobre vazamentos serão armazenadas em um banco de dados seguro.  </w:t>
      </w:r>
    </w:p>
    <w:p w14:paraId="03DE85F8" w14:textId="77777777" w:rsidR="00C76F2F" w:rsidRDefault="00000000">
      <w:pPr>
        <w:numPr>
          <w:ilvl w:val="0"/>
          <w:numId w:val="5"/>
        </w:numPr>
        <w:spacing w:line="259" w:lineRule="auto"/>
        <w:ind w:right="800" w:hanging="360"/>
      </w:pPr>
      <w:r>
        <w:t xml:space="preserve">O sensor precisa ser alimentado por uma fonte elétrica de 127W.  </w:t>
      </w:r>
    </w:p>
    <w:p w14:paraId="0AC636D1" w14:textId="77777777" w:rsidR="00C76F2F" w:rsidRDefault="00000000">
      <w:pPr>
        <w:numPr>
          <w:ilvl w:val="0"/>
          <w:numId w:val="5"/>
        </w:numPr>
        <w:spacing w:after="39"/>
        <w:ind w:right="800" w:hanging="360"/>
      </w:pPr>
      <w:r>
        <w:t xml:space="preserve">Para a coleta de dados do sensor é necessário um computador, que tenha minimamente os seguintes requisitos para rodar todo o sistema:  </w:t>
      </w:r>
    </w:p>
    <w:p w14:paraId="71319A7B" w14:textId="77777777" w:rsidR="00C76F2F" w:rsidRDefault="00000000">
      <w:pPr>
        <w:numPr>
          <w:ilvl w:val="0"/>
          <w:numId w:val="5"/>
        </w:numPr>
        <w:spacing w:line="259" w:lineRule="auto"/>
        <w:ind w:right="800" w:hanging="360"/>
      </w:pPr>
      <w:r>
        <w:t xml:space="preserve">Processador Intel core I3 10th, </w:t>
      </w:r>
      <w:proofErr w:type="spellStart"/>
      <w:r>
        <w:t>Ryzen</w:t>
      </w:r>
      <w:proofErr w:type="spellEnd"/>
      <w:r>
        <w:t xml:space="preserve"> 3 ou superiores;  </w:t>
      </w:r>
    </w:p>
    <w:p w14:paraId="1700677B" w14:textId="77777777" w:rsidR="00C76F2F" w:rsidRDefault="00000000">
      <w:pPr>
        <w:numPr>
          <w:ilvl w:val="0"/>
          <w:numId w:val="5"/>
        </w:numPr>
        <w:spacing w:line="259" w:lineRule="auto"/>
        <w:ind w:right="800" w:hanging="360"/>
      </w:pPr>
      <w:r>
        <w:t xml:space="preserve">Memória </w:t>
      </w:r>
      <w:proofErr w:type="spellStart"/>
      <w:r>
        <w:t>Ram</w:t>
      </w:r>
      <w:proofErr w:type="spellEnd"/>
      <w:r>
        <w:t xml:space="preserve"> 4gb ou superior;  </w:t>
      </w:r>
    </w:p>
    <w:p w14:paraId="058EAAD6" w14:textId="77777777" w:rsidR="00C76F2F" w:rsidRDefault="00000000">
      <w:pPr>
        <w:numPr>
          <w:ilvl w:val="0"/>
          <w:numId w:val="5"/>
        </w:numPr>
        <w:spacing w:line="259" w:lineRule="auto"/>
        <w:ind w:right="800" w:hanging="360"/>
      </w:pPr>
      <w:r>
        <w:t xml:space="preserve">Memória HD 500gb ou SSD 256gb ou superior;  </w:t>
      </w:r>
    </w:p>
    <w:p w14:paraId="4D3C7C5A" w14:textId="77777777" w:rsidR="00C76F2F" w:rsidRDefault="00000000">
      <w:pPr>
        <w:numPr>
          <w:ilvl w:val="0"/>
          <w:numId w:val="5"/>
        </w:numPr>
        <w:spacing w:after="483" w:line="259" w:lineRule="auto"/>
        <w:ind w:right="800" w:hanging="360"/>
      </w:pPr>
      <w:r>
        <w:t xml:space="preserve">Ter o sistema operacional Linux distribuição </w:t>
      </w:r>
      <w:proofErr w:type="spellStart"/>
      <w:r>
        <w:t>Lubuntu</w:t>
      </w:r>
      <w:proofErr w:type="spellEnd"/>
      <w:r>
        <w:t xml:space="preserve">.  </w:t>
      </w:r>
    </w:p>
    <w:p w14:paraId="247B73C5" w14:textId="77777777" w:rsidR="00C76F2F" w:rsidRDefault="00000000">
      <w:pPr>
        <w:pStyle w:val="Ttulo2"/>
        <w:spacing w:after="177"/>
        <w:ind w:left="14"/>
      </w:pPr>
      <w:r>
        <w:t xml:space="preserve">Restrições </w:t>
      </w:r>
      <w:r>
        <w:rPr>
          <w:rFonts w:ascii="Calibri" w:eastAsia="Calibri" w:hAnsi="Calibri" w:cs="Calibri"/>
          <w:b w:val="0"/>
          <w:sz w:val="36"/>
        </w:rPr>
        <w:t xml:space="preserve"> </w:t>
      </w:r>
      <w:r>
        <w:t xml:space="preserve"> </w:t>
      </w:r>
    </w:p>
    <w:p w14:paraId="2F1515B3" w14:textId="77777777" w:rsidR="00C76F2F" w:rsidRDefault="00000000">
      <w:pPr>
        <w:numPr>
          <w:ilvl w:val="0"/>
          <w:numId w:val="6"/>
        </w:numPr>
        <w:spacing w:line="259" w:lineRule="auto"/>
        <w:ind w:right="800" w:hanging="360"/>
      </w:pPr>
      <w:r>
        <w:t xml:space="preserve">Umidade deve estar entre 5% e 95%;   </w:t>
      </w:r>
    </w:p>
    <w:p w14:paraId="56EE324B" w14:textId="77777777" w:rsidR="00C76F2F" w:rsidRDefault="00000000">
      <w:pPr>
        <w:numPr>
          <w:ilvl w:val="0"/>
          <w:numId w:val="6"/>
        </w:numPr>
        <w:spacing w:line="259" w:lineRule="auto"/>
        <w:ind w:right="800" w:hanging="360"/>
      </w:pPr>
      <w:r>
        <w:t xml:space="preserve">Temperatura deve estar entre –10°C a 50°C;  </w:t>
      </w:r>
    </w:p>
    <w:p w14:paraId="0B0C3EEA" w14:textId="77777777" w:rsidR="00C76F2F" w:rsidRDefault="00000000">
      <w:pPr>
        <w:numPr>
          <w:ilvl w:val="0"/>
          <w:numId w:val="6"/>
        </w:numPr>
        <w:spacing w:line="259" w:lineRule="auto"/>
        <w:ind w:right="800" w:hanging="360"/>
      </w:pPr>
      <w:r>
        <w:t xml:space="preserve">Os sensores não podem ser obstruídos ou tampados, garantindo sempre a </w:t>
      </w:r>
    </w:p>
    <w:p w14:paraId="6FD65E69" w14:textId="77777777" w:rsidR="00C76F2F" w:rsidRDefault="00000000">
      <w:pPr>
        <w:tabs>
          <w:tab w:val="center" w:pos="3514"/>
          <w:tab w:val="center" w:pos="9239"/>
        </w:tabs>
        <w:spacing w:after="156" w:line="259" w:lineRule="auto"/>
        <w:ind w:left="0" w:right="0" w:firstLine="0"/>
        <w:jc w:val="left"/>
      </w:pPr>
      <w:r>
        <w:rPr>
          <w:rFonts w:ascii="Calibri" w:eastAsia="Calibri" w:hAnsi="Calibri" w:cs="Calibri"/>
          <w:sz w:val="22"/>
        </w:rPr>
        <w:tab/>
      </w:r>
      <w:r>
        <w:t xml:space="preserve">livre circulação do ar na área onde estão instalados.  </w:t>
      </w:r>
      <w:r>
        <w:tab/>
        <w:t xml:space="preserve"> </w:t>
      </w:r>
    </w:p>
    <w:p w14:paraId="0DF0E652" w14:textId="77777777" w:rsidR="00C76F2F" w:rsidRDefault="00000000">
      <w:pPr>
        <w:pStyle w:val="Ttulo1"/>
        <w:ind w:left="14"/>
      </w:pPr>
      <w:r>
        <w:t>DIAGRAMA DE SOLUÇÃO</w:t>
      </w:r>
      <w:r>
        <w:rPr>
          <w:rFonts w:ascii="Calibri" w:eastAsia="Calibri" w:hAnsi="Calibri" w:cs="Calibri"/>
          <w:b w:val="0"/>
          <w:sz w:val="36"/>
        </w:rPr>
        <w:t xml:space="preserve">  </w:t>
      </w:r>
    </w:p>
    <w:p w14:paraId="6DC09B26" w14:textId="77777777" w:rsidR="00C76F2F" w:rsidRDefault="00000000">
      <w:pPr>
        <w:spacing w:after="129" w:line="259" w:lineRule="auto"/>
        <w:ind w:left="34" w:right="0" w:firstLine="0"/>
        <w:jc w:val="left"/>
      </w:pPr>
      <w:r>
        <w:t xml:space="preserve"> </w:t>
      </w:r>
    </w:p>
    <w:p w14:paraId="110CE5F6" w14:textId="5AA55635" w:rsidR="00C76F2F" w:rsidRDefault="00000000">
      <w:pPr>
        <w:spacing w:after="0"/>
        <w:ind w:right="800"/>
      </w:pPr>
      <w:r>
        <w:t xml:space="preserve">A imagem mostra um diagrama de fluxo de dados que representa um sistema de monitoramento de vazamento de gás em uma cozinha industrial. O sistema é composto por um sensor de vazamento de gás MQ-2, que coleta dados e os envia para um Arduino. O Arduino então transmite os dados coletados para uma </w:t>
      </w:r>
      <w:r>
        <w:lastRenderedPageBreak/>
        <w:t>máquina física, que está executando um sistema operacional Windows. Os dados são então processados por um servidor que hospeda um front-</w:t>
      </w:r>
      <w:proofErr w:type="spellStart"/>
      <w:r>
        <w:t>end</w:t>
      </w:r>
      <w:proofErr w:type="spellEnd"/>
      <w:r>
        <w:t xml:space="preserve"> para dashboard e um banco de dados. Os dados processados são então exibidos em um site, onde os usuários podem acessar informações sobre o status do sistema de monitoramento. </w:t>
      </w:r>
    </w:p>
    <w:p w14:paraId="1F2A4C88" w14:textId="77777777" w:rsidR="006A60C9" w:rsidRDefault="006A60C9">
      <w:pPr>
        <w:spacing w:after="0"/>
        <w:ind w:right="800"/>
      </w:pPr>
    </w:p>
    <w:p w14:paraId="1E1C684A" w14:textId="08E825E0" w:rsidR="006A60C9" w:rsidRDefault="006A60C9">
      <w:pPr>
        <w:spacing w:after="0"/>
        <w:ind w:right="800"/>
      </w:pPr>
      <w:r>
        <w:rPr>
          <w:noProof/>
        </w:rPr>
        <w:drawing>
          <wp:inline distT="0" distB="0" distL="0" distR="0" wp14:anchorId="4D01B09B" wp14:editId="1E6D953E">
            <wp:extent cx="5806555" cy="1916935"/>
            <wp:effectExtent l="0" t="0" r="3810" b="7620"/>
            <wp:docPr id="724272667"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72667" name="Imagem 1" descr="Diagrama&#10;&#10;Descrição gerada automaticamente"/>
                    <pic:cNvPicPr/>
                  </pic:nvPicPr>
                  <pic:blipFill>
                    <a:blip r:embed="rId9">
                      <a:extLst>
                        <a:ext uri="{28A0092B-C50C-407E-A947-70E740481C1C}">
                          <a14:useLocalDpi xmlns:a14="http://schemas.microsoft.com/office/drawing/2010/main" val="0"/>
                        </a:ext>
                      </a:extLst>
                    </a:blip>
                    <a:stretch>
                      <a:fillRect/>
                    </a:stretch>
                  </pic:blipFill>
                  <pic:spPr>
                    <a:xfrm>
                      <a:off x="0" y="0"/>
                      <a:ext cx="5810624" cy="1918278"/>
                    </a:xfrm>
                    <a:prstGeom prst="rect">
                      <a:avLst/>
                    </a:prstGeom>
                  </pic:spPr>
                </pic:pic>
              </a:graphicData>
            </a:graphic>
          </wp:inline>
        </w:drawing>
      </w:r>
    </w:p>
    <w:p w14:paraId="36DECA3C" w14:textId="66D32CA1" w:rsidR="00C76F2F" w:rsidRDefault="00000000" w:rsidP="006A60C9">
      <w:pPr>
        <w:spacing w:after="101" w:line="259" w:lineRule="auto"/>
        <w:ind w:left="0" w:right="0" w:firstLine="0"/>
      </w:pPr>
      <w:r>
        <w:rPr>
          <w:rFonts w:ascii="Cambria" w:eastAsia="Cambria" w:hAnsi="Cambria" w:cs="Cambria"/>
          <w:sz w:val="21"/>
        </w:rPr>
        <w:t xml:space="preserve"> </w:t>
      </w:r>
    </w:p>
    <w:p w14:paraId="1C013EA9" w14:textId="77777777" w:rsidR="00C76F2F" w:rsidRDefault="00000000">
      <w:pPr>
        <w:spacing w:after="235" w:line="259" w:lineRule="auto"/>
        <w:ind w:left="1452" w:right="0"/>
        <w:jc w:val="left"/>
      </w:pPr>
      <w:r>
        <w:t xml:space="preserve">Imagem 2 – </w:t>
      </w:r>
      <w:r>
        <w:rPr>
          <w:i/>
        </w:rPr>
        <w:t>Gráfico índice de acidentes com gás GLP.</w:t>
      </w:r>
      <w:r>
        <w:rPr>
          <w:rFonts w:ascii="Cambria" w:eastAsia="Cambria" w:hAnsi="Cambria" w:cs="Cambria"/>
          <w:sz w:val="21"/>
        </w:rPr>
        <w:t xml:space="preserve">  </w:t>
      </w:r>
    </w:p>
    <w:p w14:paraId="76CD8B38" w14:textId="77777777" w:rsidR="00C76F2F" w:rsidRDefault="00000000">
      <w:pPr>
        <w:spacing w:after="0" w:line="259" w:lineRule="auto"/>
        <w:ind w:left="10" w:right="0" w:firstLine="0"/>
        <w:jc w:val="left"/>
      </w:pPr>
      <w:r>
        <w:rPr>
          <w:rFonts w:ascii="Cambria" w:eastAsia="Cambria" w:hAnsi="Cambria" w:cs="Cambria"/>
          <w:sz w:val="21"/>
        </w:rPr>
        <w:t xml:space="preserve"> </w:t>
      </w:r>
      <w:r>
        <w:rPr>
          <w:rFonts w:ascii="Cambria" w:eastAsia="Cambria" w:hAnsi="Cambria" w:cs="Cambria"/>
          <w:sz w:val="21"/>
        </w:rPr>
        <w:tab/>
        <w:t xml:space="preserve"> </w:t>
      </w:r>
    </w:p>
    <w:p w14:paraId="4662DB87" w14:textId="77777777" w:rsidR="00C76F2F" w:rsidRDefault="00000000">
      <w:pPr>
        <w:spacing w:after="239" w:line="259" w:lineRule="auto"/>
        <w:ind w:left="10" w:right="0" w:firstLine="0"/>
        <w:jc w:val="left"/>
      </w:pPr>
      <w:r>
        <w:rPr>
          <w:rFonts w:ascii="Cambria" w:eastAsia="Cambria" w:hAnsi="Cambria" w:cs="Cambria"/>
          <w:sz w:val="21"/>
        </w:rPr>
        <w:t xml:space="preserve"> </w:t>
      </w:r>
    </w:p>
    <w:p w14:paraId="598CB15E" w14:textId="77777777" w:rsidR="00C76F2F" w:rsidRDefault="00000000">
      <w:pPr>
        <w:pStyle w:val="Ttulo1"/>
        <w:ind w:left="14"/>
      </w:pPr>
      <w:r>
        <w:t>ARQUITETURA DO SENSOR</w:t>
      </w:r>
      <w:r>
        <w:rPr>
          <w:rFonts w:ascii="Calibri" w:eastAsia="Calibri" w:hAnsi="Calibri" w:cs="Calibri"/>
          <w:b w:val="0"/>
          <w:sz w:val="36"/>
        </w:rPr>
        <w:t xml:space="preserve">  </w:t>
      </w:r>
    </w:p>
    <w:p w14:paraId="057D4F80" w14:textId="77777777" w:rsidR="00C76F2F" w:rsidRDefault="00000000">
      <w:pPr>
        <w:spacing w:after="122" w:line="259" w:lineRule="auto"/>
        <w:ind w:left="10" w:right="0" w:firstLine="0"/>
        <w:jc w:val="left"/>
      </w:pPr>
      <w:r>
        <w:rPr>
          <w:rFonts w:ascii="Cambria" w:eastAsia="Cambria" w:hAnsi="Cambria" w:cs="Cambria"/>
          <w:sz w:val="21"/>
        </w:rPr>
        <w:t xml:space="preserve"> </w:t>
      </w:r>
    </w:p>
    <w:p w14:paraId="335F87A4" w14:textId="77777777" w:rsidR="00C76F2F" w:rsidRDefault="00000000">
      <w:pPr>
        <w:spacing w:after="139" w:line="259" w:lineRule="auto"/>
        <w:ind w:left="10" w:right="0" w:firstLine="0"/>
        <w:jc w:val="left"/>
      </w:pPr>
      <w:r>
        <w:rPr>
          <w:rFonts w:ascii="Cambria" w:eastAsia="Cambria" w:hAnsi="Cambria" w:cs="Cambria"/>
          <w:sz w:val="21"/>
        </w:rPr>
        <w:t xml:space="preserve"> </w:t>
      </w:r>
    </w:p>
    <w:p w14:paraId="72E36382" w14:textId="77777777" w:rsidR="00C76F2F" w:rsidRDefault="00000000">
      <w:pPr>
        <w:spacing w:after="79" w:line="259" w:lineRule="auto"/>
        <w:ind w:left="0" w:right="2347" w:firstLine="0"/>
        <w:jc w:val="right"/>
      </w:pPr>
      <w:r>
        <w:rPr>
          <w:noProof/>
        </w:rPr>
        <w:lastRenderedPageBreak/>
        <w:drawing>
          <wp:inline distT="0" distB="0" distL="0" distR="0" wp14:anchorId="4EEF570F" wp14:editId="4EEBB663">
            <wp:extent cx="3438525" cy="2581275"/>
            <wp:effectExtent l="0" t="0" r="0" b="0"/>
            <wp:docPr id="864" name="Picture 864"/>
            <wp:cNvGraphicFramePr/>
            <a:graphic xmlns:a="http://schemas.openxmlformats.org/drawingml/2006/main">
              <a:graphicData uri="http://schemas.openxmlformats.org/drawingml/2006/picture">
                <pic:pic xmlns:pic="http://schemas.openxmlformats.org/drawingml/2006/picture">
                  <pic:nvPicPr>
                    <pic:cNvPr id="864" name="Picture 864"/>
                    <pic:cNvPicPr/>
                  </pic:nvPicPr>
                  <pic:blipFill>
                    <a:blip r:embed="rId10"/>
                    <a:stretch>
                      <a:fillRect/>
                    </a:stretch>
                  </pic:blipFill>
                  <pic:spPr>
                    <a:xfrm>
                      <a:off x="0" y="0"/>
                      <a:ext cx="3438525" cy="2581275"/>
                    </a:xfrm>
                    <a:prstGeom prst="rect">
                      <a:avLst/>
                    </a:prstGeom>
                  </pic:spPr>
                </pic:pic>
              </a:graphicData>
            </a:graphic>
          </wp:inline>
        </w:drawing>
      </w:r>
      <w:r>
        <w:t xml:space="preserve"> </w:t>
      </w:r>
    </w:p>
    <w:p w14:paraId="186D76A1" w14:textId="77777777" w:rsidR="00C76F2F" w:rsidRDefault="00000000">
      <w:pPr>
        <w:spacing w:after="244" w:line="259" w:lineRule="auto"/>
        <w:ind w:left="10" w:right="2222"/>
        <w:jc w:val="right"/>
      </w:pPr>
      <w:r>
        <w:t xml:space="preserve">Imagem 3 – </w:t>
      </w:r>
      <w:r>
        <w:rPr>
          <w:i/>
        </w:rPr>
        <w:t>Gráfico índice de acidentes com gás GLP.</w:t>
      </w:r>
      <w:r>
        <w:rPr>
          <w:rFonts w:ascii="Cambria" w:eastAsia="Cambria" w:hAnsi="Cambria" w:cs="Cambria"/>
          <w:sz w:val="21"/>
        </w:rPr>
        <w:t xml:space="preserve">  </w:t>
      </w:r>
    </w:p>
    <w:p w14:paraId="3A6CB077" w14:textId="77777777" w:rsidR="00C76F2F" w:rsidRDefault="00000000">
      <w:pPr>
        <w:spacing w:after="118" w:line="259" w:lineRule="auto"/>
        <w:ind w:left="10" w:right="0" w:firstLine="0"/>
        <w:jc w:val="left"/>
      </w:pPr>
      <w:r>
        <w:t xml:space="preserve"> </w:t>
      </w:r>
    </w:p>
    <w:p w14:paraId="76BAA4FC" w14:textId="77777777" w:rsidR="00C76F2F" w:rsidRDefault="00000000">
      <w:pPr>
        <w:spacing w:after="81" w:line="259" w:lineRule="auto"/>
        <w:ind w:left="0" w:right="3187" w:firstLine="0"/>
        <w:jc w:val="right"/>
      </w:pPr>
      <w:r>
        <w:rPr>
          <w:noProof/>
        </w:rPr>
        <w:drawing>
          <wp:inline distT="0" distB="0" distL="0" distR="0" wp14:anchorId="43C0C8EF" wp14:editId="55E951EA">
            <wp:extent cx="2381250" cy="3175000"/>
            <wp:effectExtent l="0" t="0" r="0" b="0"/>
            <wp:docPr id="866" name="Picture 866"/>
            <wp:cNvGraphicFramePr/>
            <a:graphic xmlns:a="http://schemas.openxmlformats.org/drawingml/2006/main">
              <a:graphicData uri="http://schemas.openxmlformats.org/drawingml/2006/picture">
                <pic:pic xmlns:pic="http://schemas.openxmlformats.org/drawingml/2006/picture">
                  <pic:nvPicPr>
                    <pic:cNvPr id="866" name="Picture 866"/>
                    <pic:cNvPicPr/>
                  </pic:nvPicPr>
                  <pic:blipFill>
                    <a:blip r:embed="rId11"/>
                    <a:stretch>
                      <a:fillRect/>
                    </a:stretch>
                  </pic:blipFill>
                  <pic:spPr>
                    <a:xfrm>
                      <a:off x="0" y="0"/>
                      <a:ext cx="2381250" cy="3175000"/>
                    </a:xfrm>
                    <a:prstGeom prst="rect">
                      <a:avLst/>
                    </a:prstGeom>
                  </pic:spPr>
                </pic:pic>
              </a:graphicData>
            </a:graphic>
          </wp:inline>
        </w:drawing>
      </w:r>
      <w:r>
        <w:t xml:space="preserve"> </w:t>
      </w:r>
    </w:p>
    <w:p w14:paraId="71585CFE" w14:textId="77777777" w:rsidR="00C76F2F" w:rsidRDefault="00000000">
      <w:pPr>
        <w:spacing w:after="244" w:line="259" w:lineRule="auto"/>
        <w:ind w:left="10" w:right="2222"/>
        <w:jc w:val="right"/>
      </w:pPr>
      <w:r>
        <w:t xml:space="preserve">Imagem 4 – </w:t>
      </w:r>
      <w:r>
        <w:rPr>
          <w:i/>
        </w:rPr>
        <w:t>Gráfico índice de acidentes com gás GLP.</w:t>
      </w:r>
      <w:r>
        <w:rPr>
          <w:rFonts w:ascii="Cambria" w:eastAsia="Cambria" w:hAnsi="Cambria" w:cs="Cambria"/>
          <w:sz w:val="21"/>
        </w:rPr>
        <w:t xml:space="preserve">  </w:t>
      </w:r>
    </w:p>
    <w:p w14:paraId="65F46971" w14:textId="77777777" w:rsidR="00C76F2F" w:rsidRDefault="00000000">
      <w:pPr>
        <w:spacing w:after="121" w:line="259" w:lineRule="auto"/>
        <w:ind w:left="0" w:right="712" w:firstLine="0"/>
        <w:jc w:val="center"/>
      </w:pPr>
      <w:r>
        <w:t xml:space="preserve"> </w:t>
      </w:r>
    </w:p>
    <w:p w14:paraId="6C7E06EA" w14:textId="77777777" w:rsidR="00C76F2F" w:rsidRDefault="00000000">
      <w:pPr>
        <w:spacing w:after="79" w:line="259" w:lineRule="auto"/>
        <w:ind w:left="0" w:right="710" w:firstLine="0"/>
        <w:jc w:val="center"/>
      </w:pPr>
      <w:r>
        <w:rPr>
          <w:noProof/>
        </w:rPr>
        <w:lastRenderedPageBreak/>
        <w:drawing>
          <wp:inline distT="0" distB="0" distL="0" distR="0" wp14:anchorId="72F856B8" wp14:editId="3C23D372">
            <wp:extent cx="2839720" cy="2129790"/>
            <wp:effectExtent l="0" t="0" r="0" b="0"/>
            <wp:docPr id="916" name="Picture 916"/>
            <wp:cNvGraphicFramePr/>
            <a:graphic xmlns:a="http://schemas.openxmlformats.org/drawingml/2006/main">
              <a:graphicData uri="http://schemas.openxmlformats.org/drawingml/2006/picture">
                <pic:pic xmlns:pic="http://schemas.openxmlformats.org/drawingml/2006/picture">
                  <pic:nvPicPr>
                    <pic:cNvPr id="916" name="Picture 916"/>
                    <pic:cNvPicPr/>
                  </pic:nvPicPr>
                  <pic:blipFill>
                    <a:blip r:embed="rId12"/>
                    <a:stretch>
                      <a:fillRect/>
                    </a:stretch>
                  </pic:blipFill>
                  <pic:spPr>
                    <a:xfrm>
                      <a:off x="0" y="0"/>
                      <a:ext cx="2839720" cy="2129790"/>
                    </a:xfrm>
                    <a:prstGeom prst="rect">
                      <a:avLst/>
                    </a:prstGeom>
                  </pic:spPr>
                </pic:pic>
              </a:graphicData>
            </a:graphic>
          </wp:inline>
        </w:drawing>
      </w:r>
      <w:r>
        <w:t xml:space="preserve"> </w:t>
      </w:r>
    </w:p>
    <w:p w14:paraId="39DC2A4E" w14:textId="77777777" w:rsidR="00C76F2F" w:rsidRDefault="00000000">
      <w:pPr>
        <w:spacing w:after="219" w:line="259" w:lineRule="auto"/>
        <w:ind w:left="10" w:right="795"/>
        <w:jc w:val="center"/>
      </w:pPr>
      <w:r>
        <w:t xml:space="preserve">Imagem 5 – </w:t>
      </w:r>
      <w:r>
        <w:rPr>
          <w:i/>
        </w:rPr>
        <w:t>Gráfico índice de acidentes com gás GLP.</w:t>
      </w:r>
      <w:r>
        <w:rPr>
          <w:rFonts w:ascii="Cambria" w:eastAsia="Cambria" w:hAnsi="Cambria" w:cs="Cambria"/>
          <w:sz w:val="21"/>
        </w:rPr>
        <w:t xml:space="preserve">  </w:t>
      </w:r>
    </w:p>
    <w:p w14:paraId="4E4FD05F" w14:textId="77777777" w:rsidR="00C76F2F" w:rsidRDefault="00000000">
      <w:pPr>
        <w:spacing w:after="310" w:line="259" w:lineRule="auto"/>
        <w:ind w:left="0" w:right="747" w:firstLine="0"/>
        <w:jc w:val="center"/>
      </w:pPr>
      <w:r>
        <w:rPr>
          <w:rFonts w:ascii="Cambria" w:eastAsia="Cambria" w:hAnsi="Cambria" w:cs="Cambria"/>
          <w:sz w:val="21"/>
        </w:rPr>
        <w:t xml:space="preserve"> </w:t>
      </w:r>
    </w:p>
    <w:p w14:paraId="66F9A4C6" w14:textId="77777777" w:rsidR="00C76F2F" w:rsidRDefault="00000000">
      <w:pPr>
        <w:pStyle w:val="Ttulo1"/>
        <w:spacing w:after="190"/>
        <w:ind w:left="14"/>
      </w:pPr>
      <w:r>
        <w:t xml:space="preserve">SISTEMAS DE GESTÃO  </w:t>
      </w:r>
    </w:p>
    <w:p w14:paraId="12333F16" w14:textId="77777777" w:rsidR="00C76F2F" w:rsidRDefault="00000000">
      <w:pPr>
        <w:spacing w:after="189" w:line="372" w:lineRule="auto"/>
        <w:ind w:left="-10" w:right="401" w:firstLine="700"/>
        <w:jc w:val="left"/>
      </w:pPr>
      <w:r>
        <w:t xml:space="preserve">Um sistema de gestão é um conjunto de processos, ferramentas e práticas que uma empresa utiliza para organizar, coordenar e controlar suas atividades, visando alcançar seus objetivos estratégicos.   </w:t>
      </w:r>
    </w:p>
    <w:p w14:paraId="5307EBD5" w14:textId="77777777" w:rsidR="00C76F2F" w:rsidRDefault="00000000">
      <w:pPr>
        <w:pStyle w:val="Ttulo1"/>
        <w:spacing w:after="351"/>
        <w:ind w:left="14"/>
      </w:pPr>
      <w:r>
        <w:t xml:space="preserve">Metodologia de gestão  </w:t>
      </w:r>
    </w:p>
    <w:p w14:paraId="71EF3719" w14:textId="77777777" w:rsidR="00C76F2F" w:rsidRDefault="00000000">
      <w:pPr>
        <w:spacing w:after="149" w:line="372" w:lineRule="auto"/>
        <w:ind w:left="-10" w:right="401" w:firstLine="700"/>
        <w:jc w:val="left"/>
      </w:pPr>
      <w:r>
        <w:t xml:space="preserve">Nossa equipe decidiu que para melhor gestão dos nossos projetos o mais eficiente seria adotar a metodologia ágil “Scrum”. A metodologia ágil Scrum é um framework popular utilizado para gerenciar projetos complexos, especialmente no desenvolvimento de software. Diferente dos métodos tradicionais, o Scrum adota uma abordagem iterativa e incremental, promovendo flexibilidade, colaboração e adaptação às mudanças.   </w:t>
      </w:r>
    </w:p>
    <w:p w14:paraId="0121A96E" w14:textId="77777777" w:rsidR="00C76F2F" w:rsidRDefault="00000000">
      <w:pPr>
        <w:spacing w:after="149" w:line="372" w:lineRule="auto"/>
        <w:ind w:left="-10" w:right="401" w:firstLine="700"/>
        <w:jc w:val="left"/>
      </w:pPr>
      <w:r>
        <w:t xml:space="preserve">O Scrum tem sido adotado por empresas de diversos setores e portes ao redor do mundo utilizam o Scrum em seus processos de desenvolvimento. Por esses motivos nossa equipe escolheu essa metodologia.   </w:t>
      </w:r>
    </w:p>
    <w:p w14:paraId="036D9172" w14:textId="77777777" w:rsidR="00C76F2F" w:rsidRDefault="00000000">
      <w:pPr>
        <w:spacing w:after="0" w:line="259" w:lineRule="auto"/>
        <w:ind w:left="715" w:right="0" w:firstLine="0"/>
        <w:jc w:val="left"/>
      </w:pPr>
      <w:r>
        <w:t xml:space="preserve">   </w:t>
      </w:r>
    </w:p>
    <w:p w14:paraId="1D716389" w14:textId="77777777" w:rsidR="00C76F2F" w:rsidRDefault="00000000">
      <w:pPr>
        <w:pStyle w:val="Ttulo1"/>
        <w:spacing w:after="385"/>
        <w:ind w:left="14"/>
      </w:pPr>
      <w:r>
        <w:lastRenderedPageBreak/>
        <w:t xml:space="preserve">TRELLO </w:t>
      </w:r>
    </w:p>
    <w:p w14:paraId="220448AF" w14:textId="77777777" w:rsidR="00C76F2F" w:rsidRDefault="00000000">
      <w:pPr>
        <w:spacing w:after="65"/>
        <w:ind w:right="800"/>
      </w:pPr>
      <w:r>
        <w:t>Para ajudar na organização também foi utilizado o método “</w:t>
      </w:r>
      <w:proofErr w:type="spellStart"/>
      <w:r>
        <w:t>Kanban</w:t>
      </w:r>
      <w:proofErr w:type="spellEnd"/>
      <w:r>
        <w:t xml:space="preserve">”, que é uma metodologia ágil que foca na visualização e no gerenciamento do fluxo de trabalho. O Trello foi utilizado para a melhor organização desse método.   </w:t>
      </w:r>
    </w:p>
    <w:p w14:paraId="7BB12AEE" w14:textId="6C4AE0C0" w:rsidR="006A60C9" w:rsidRDefault="006A60C9">
      <w:pPr>
        <w:spacing w:after="65"/>
        <w:ind w:right="800"/>
      </w:pPr>
      <w:r>
        <w:rPr>
          <w:noProof/>
        </w:rPr>
        <w:drawing>
          <wp:inline distT="0" distB="0" distL="0" distR="0" wp14:anchorId="0F9D1492" wp14:editId="43667311">
            <wp:extent cx="5412602" cy="3082636"/>
            <wp:effectExtent l="0" t="0" r="0" b="3810"/>
            <wp:docPr id="1212284274" name="Imagem 1"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84274" name="Imagem 1" descr="Interface gráfica do usuário, Aplicativo, Site&#10;&#10;Descrição gerada automaticamente"/>
                    <pic:cNvPicPr/>
                  </pic:nvPicPr>
                  <pic:blipFill>
                    <a:blip r:embed="rId13"/>
                    <a:stretch>
                      <a:fillRect/>
                    </a:stretch>
                  </pic:blipFill>
                  <pic:spPr>
                    <a:xfrm>
                      <a:off x="0" y="0"/>
                      <a:ext cx="5420450" cy="3087106"/>
                    </a:xfrm>
                    <a:prstGeom prst="rect">
                      <a:avLst/>
                    </a:prstGeom>
                  </pic:spPr>
                </pic:pic>
              </a:graphicData>
            </a:graphic>
          </wp:inline>
        </w:drawing>
      </w:r>
    </w:p>
    <w:p w14:paraId="196527D2" w14:textId="6D031E53" w:rsidR="00C76F2F" w:rsidRDefault="00000000">
      <w:pPr>
        <w:spacing w:after="180" w:line="259" w:lineRule="auto"/>
        <w:ind w:left="0" w:right="793" w:firstLine="0"/>
        <w:jc w:val="right"/>
      </w:pPr>
      <w:r>
        <w:rPr>
          <w:rFonts w:ascii="Cambria" w:eastAsia="Cambria" w:hAnsi="Cambria" w:cs="Cambria"/>
          <w:sz w:val="21"/>
        </w:rPr>
        <w:t xml:space="preserve"> </w:t>
      </w:r>
      <w:r>
        <w:t xml:space="preserve"> </w:t>
      </w:r>
    </w:p>
    <w:p w14:paraId="58B574FF" w14:textId="77777777" w:rsidR="00C76F2F" w:rsidRDefault="00000000">
      <w:pPr>
        <w:spacing w:after="151" w:line="259" w:lineRule="auto"/>
        <w:ind w:left="10" w:right="801"/>
        <w:jc w:val="center"/>
      </w:pPr>
      <w:r>
        <w:t xml:space="preserve">Imagem 6: </w:t>
      </w:r>
      <w:r>
        <w:rPr>
          <w:i/>
        </w:rPr>
        <w:t>imagem do trello a equipe.</w:t>
      </w:r>
      <w:r>
        <w:rPr>
          <w:rFonts w:ascii="Cambria" w:eastAsia="Cambria" w:hAnsi="Cambria" w:cs="Cambria"/>
          <w:sz w:val="21"/>
        </w:rPr>
        <w:t xml:space="preserve"> </w:t>
      </w:r>
      <w:r>
        <w:t xml:space="preserve"> </w:t>
      </w:r>
    </w:p>
    <w:p w14:paraId="44564AB1" w14:textId="77777777" w:rsidR="00C76F2F" w:rsidRDefault="00000000">
      <w:pPr>
        <w:spacing w:after="27" w:line="286" w:lineRule="auto"/>
        <w:ind w:left="0" w:right="673" w:firstLine="0"/>
        <w:jc w:val="center"/>
      </w:pPr>
      <w:r>
        <w:rPr>
          <w:sz w:val="20"/>
        </w:rPr>
        <w:t>Link:</w:t>
      </w:r>
      <w:hyperlink r:id="rId14">
        <w:r w:rsidR="00C76F2F">
          <w:rPr>
            <w:i/>
            <w:sz w:val="20"/>
          </w:rPr>
          <w:t xml:space="preserve"> </w:t>
        </w:r>
      </w:hyperlink>
      <w:hyperlink r:id="rId15">
        <w:r w:rsidR="00C76F2F">
          <w:rPr>
            <w:i/>
            <w:color w:val="0000FF"/>
            <w:sz w:val="20"/>
            <w:u w:val="single" w:color="0000FF"/>
          </w:rPr>
          <w:t>https://trello.com/b/WrXeaGKd/sprin</w:t>
        </w:r>
      </w:hyperlink>
      <w:hyperlink r:id="rId16">
        <w:r w:rsidR="00C76F2F">
          <w:rPr>
            <w:i/>
            <w:color w:val="0000FF"/>
            <w:sz w:val="20"/>
            <w:u w:val="single" w:color="0000FF"/>
          </w:rPr>
          <w:t>t</w:t>
        </w:r>
      </w:hyperlink>
      <w:hyperlink r:id="rId17">
        <w:r w:rsidR="00C76F2F">
          <w:rPr>
            <w:i/>
            <w:color w:val="0000FF"/>
            <w:sz w:val="20"/>
            <w:u w:val="single" w:color="0000FF"/>
          </w:rPr>
          <w:t>-</w:t>
        </w:r>
      </w:hyperlink>
      <w:hyperlink r:id="rId18">
        <w:r w:rsidR="00C76F2F">
          <w:rPr>
            <w:i/>
            <w:color w:val="0000FF"/>
            <w:sz w:val="20"/>
            <w:u w:val="single" w:color="0000FF"/>
          </w:rPr>
          <w:t>2</w:t>
        </w:r>
      </w:hyperlink>
      <w:hyperlink r:id="rId19">
        <w:r w:rsidR="00C76F2F">
          <w:rPr>
            <w:i/>
            <w:color w:val="0000FF"/>
            <w:sz w:val="20"/>
            <w:u w:val="single" w:color="0000FF"/>
          </w:rPr>
          <w:t>-</w:t>
        </w:r>
      </w:hyperlink>
      <w:hyperlink r:id="rId20">
        <w:r w:rsidR="00C76F2F">
          <w:rPr>
            <w:i/>
            <w:color w:val="0000FF"/>
            <w:sz w:val="20"/>
            <w:u w:val="single" w:color="0000FF"/>
          </w:rPr>
          <w:t>monitorament</w:t>
        </w:r>
      </w:hyperlink>
      <w:hyperlink r:id="rId21">
        <w:r w:rsidR="00C76F2F">
          <w:rPr>
            <w:i/>
            <w:color w:val="0000FF"/>
            <w:sz w:val="20"/>
            <w:u w:val="single" w:color="0000FF"/>
          </w:rPr>
          <w:t>o</w:t>
        </w:r>
      </w:hyperlink>
      <w:hyperlink r:id="rId22">
        <w:r w:rsidR="00C76F2F">
          <w:rPr>
            <w:i/>
            <w:color w:val="0000FF"/>
            <w:sz w:val="20"/>
            <w:u w:val="single" w:color="0000FF"/>
          </w:rPr>
          <w:t>-</w:t>
        </w:r>
      </w:hyperlink>
      <w:hyperlink r:id="rId23">
        <w:r w:rsidR="00C76F2F">
          <w:rPr>
            <w:i/>
            <w:color w:val="0000FF"/>
            <w:sz w:val="20"/>
            <w:u w:val="single" w:color="0000FF"/>
          </w:rPr>
          <w:t>d</w:t>
        </w:r>
      </w:hyperlink>
      <w:hyperlink r:id="rId24">
        <w:r w:rsidR="00C76F2F">
          <w:rPr>
            <w:i/>
            <w:color w:val="0000FF"/>
            <w:sz w:val="20"/>
            <w:u w:val="single" w:color="0000FF"/>
          </w:rPr>
          <w:t>e</w:t>
        </w:r>
      </w:hyperlink>
      <w:hyperlink r:id="rId25">
        <w:r w:rsidR="00C76F2F">
          <w:rPr>
            <w:i/>
            <w:color w:val="0000FF"/>
            <w:sz w:val="20"/>
            <w:u w:val="single" w:color="0000FF"/>
          </w:rPr>
          <w:t>-</w:t>
        </w:r>
      </w:hyperlink>
      <w:hyperlink r:id="rId26">
        <w:r w:rsidR="00C76F2F">
          <w:rPr>
            <w:i/>
            <w:color w:val="0000FF"/>
            <w:sz w:val="20"/>
            <w:u w:val="single" w:color="0000FF"/>
          </w:rPr>
          <w:t>g%C3%A1</w:t>
        </w:r>
      </w:hyperlink>
      <w:hyperlink r:id="rId27">
        <w:r w:rsidR="00C76F2F">
          <w:rPr>
            <w:i/>
            <w:color w:val="0000FF"/>
            <w:sz w:val="20"/>
            <w:u w:val="single" w:color="0000FF"/>
          </w:rPr>
          <w:t>s</w:t>
        </w:r>
      </w:hyperlink>
      <w:hyperlink r:id="rId28">
        <w:r w:rsidR="00C76F2F">
          <w:rPr>
            <w:i/>
            <w:color w:val="0000FF"/>
            <w:sz w:val="20"/>
            <w:u w:val="single" w:color="0000FF"/>
          </w:rPr>
          <w:t>-</w:t>
        </w:r>
      </w:hyperlink>
      <w:hyperlink r:id="rId29">
        <w:r w:rsidR="00C76F2F">
          <w:rPr>
            <w:i/>
            <w:color w:val="0000FF"/>
            <w:sz w:val="20"/>
            <w:u w:val="single" w:color="0000FF"/>
          </w:rPr>
          <w:t>e</w:t>
        </w:r>
      </w:hyperlink>
      <w:hyperlink r:id="rId30">
        <w:r w:rsidR="00C76F2F">
          <w:rPr>
            <w:i/>
            <w:color w:val="0000FF"/>
            <w:sz w:val="20"/>
            <w:u w:val="single" w:color="0000FF"/>
          </w:rPr>
          <w:t>m</w:t>
        </w:r>
      </w:hyperlink>
      <w:hyperlink r:id="rId31"/>
      <w:hyperlink r:id="rId32">
        <w:r w:rsidR="00C76F2F">
          <w:rPr>
            <w:i/>
            <w:color w:val="0000FF"/>
            <w:sz w:val="20"/>
            <w:u w:val="single" w:color="0000FF"/>
          </w:rPr>
          <w:t>cozinha</w:t>
        </w:r>
      </w:hyperlink>
      <w:hyperlink r:id="rId33">
        <w:r w:rsidR="00C76F2F">
          <w:rPr>
            <w:i/>
            <w:color w:val="0000FF"/>
            <w:sz w:val="20"/>
            <w:u w:val="single" w:color="0000FF"/>
          </w:rPr>
          <w:t>sindustriai</w:t>
        </w:r>
      </w:hyperlink>
      <w:hyperlink r:id="rId34">
        <w:r w:rsidR="00C76F2F">
          <w:rPr>
            <w:i/>
            <w:color w:val="0000FF"/>
            <w:sz w:val="20"/>
            <w:u w:val="single" w:color="0000FF"/>
          </w:rPr>
          <w:t>s</w:t>
        </w:r>
      </w:hyperlink>
      <w:hyperlink r:id="rId35">
        <w:r w:rsidR="00C76F2F">
          <w:rPr>
            <w:i/>
            <w:sz w:val="20"/>
          </w:rPr>
          <w:t xml:space="preserve"> </w:t>
        </w:r>
      </w:hyperlink>
      <w:hyperlink r:id="rId36">
        <w:r w:rsidR="00C76F2F">
          <w:rPr>
            <w:rFonts w:ascii="Cambria" w:eastAsia="Cambria" w:hAnsi="Cambria" w:cs="Cambria"/>
            <w:sz w:val="21"/>
          </w:rPr>
          <w:t xml:space="preserve"> </w:t>
        </w:r>
      </w:hyperlink>
      <w:r>
        <w:rPr>
          <w:rFonts w:ascii="Cambria" w:eastAsia="Cambria" w:hAnsi="Cambria" w:cs="Cambria"/>
          <w:sz w:val="21"/>
        </w:rPr>
        <w:t xml:space="preserve"> </w:t>
      </w:r>
    </w:p>
    <w:p w14:paraId="3D7C479C" w14:textId="77777777" w:rsidR="00C76F2F" w:rsidRDefault="00000000">
      <w:pPr>
        <w:spacing w:after="77" w:line="259" w:lineRule="auto"/>
        <w:ind w:left="0" w:right="621" w:firstLine="0"/>
        <w:jc w:val="center"/>
      </w:pPr>
      <w:r>
        <w:t xml:space="preserve"> </w:t>
      </w:r>
    </w:p>
    <w:p w14:paraId="63D4074F" w14:textId="77777777" w:rsidR="00C76F2F" w:rsidRDefault="00000000">
      <w:pPr>
        <w:pStyle w:val="Ttulo1"/>
        <w:spacing w:after="349"/>
        <w:ind w:left="14"/>
      </w:pPr>
      <w:r>
        <w:t xml:space="preserve">EXCEL  </w:t>
      </w:r>
    </w:p>
    <w:p w14:paraId="58294128" w14:textId="77777777" w:rsidR="00C76F2F" w:rsidRDefault="00000000">
      <w:pPr>
        <w:ind w:left="19" w:right="800" w:firstLine="720"/>
      </w:pPr>
      <w:r>
        <w:t xml:space="preserve">Para planejamento da equipe foi usada a ferramenta Excel. Dentro da planilha do Excel foi modelado o planejamento para a entrega de projeto, foi determinado o Backlog, e classificado por tamanho e prioridade </w:t>
      </w:r>
      <w:proofErr w:type="gramStart"/>
      <w:r>
        <w:t>e também</w:t>
      </w:r>
      <w:proofErr w:type="gramEnd"/>
      <w:r>
        <w:t xml:space="preserve"> foi determinado um gráfico de burnout. </w:t>
      </w:r>
    </w:p>
    <w:p w14:paraId="41B5851B" w14:textId="77777777" w:rsidR="00C76F2F" w:rsidRDefault="00000000">
      <w:pPr>
        <w:spacing w:after="80" w:line="259" w:lineRule="auto"/>
        <w:ind w:left="0" w:right="693" w:firstLine="0"/>
        <w:jc w:val="right"/>
      </w:pPr>
      <w:r>
        <w:rPr>
          <w:noProof/>
        </w:rPr>
        <w:lastRenderedPageBreak/>
        <w:drawing>
          <wp:inline distT="0" distB="0" distL="0" distR="0" wp14:anchorId="32E62137" wp14:editId="41950995">
            <wp:extent cx="5485131" cy="2885313"/>
            <wp:effectExtent l="0" t="0" r="0" b="0"/>
            <wp:docPr id="1065" name="Picture 1065"/>
            <wp:cNvGraphicFramePr/>
            <a:graphic xmlns:a="http://schemas.openxmlformats.org/drawingml/2006/main">
              <a:graphicData uri="http://schemas.openxmlformats.org/drawingml/2006/picture">
                <pic:pic xmlns:pic="http://schemas.openxmlformats.org/drawingml/2006/picture">
                  <pic:nvPicPr>
                    <pic:cNvPr id="1065" name="Picture 1065"/>
                    <pic:cNvPicPr/>
                  </pic:nvPicPr>
                  <pic:blipFill>
                    <a:blip r:embed="rId37"/>
                    <a:stretch>
                      <a:fillRect/>
                    </a:stretch>
                  </pic:blipFill>
                  <pic:spPr>
                    <a:xfrm>
                      <a:off x="0" y="0"/>
                      <a:ext cx="5485131" cy="2885313"/>
                    </a:xfrm>
                    <a:prstGeom prst="rect">
                      <a:avLst/>
                    </a:prstGeom>
                  </pic:spPr>
                </pic:pic>
              </a:graphicData>
            </a:graphic>
          </wp:inline>
        </w:drawing>
      </w:r>
      <w:r>
        <w:rPr>
          <w:rFonts w:ascii="Cambria" w:eastAsia="Cambria" w:hAnsi="Cambria" w:cs="Cambria"/>
          <w:sz w:val="21"/>
        </w:rPr>
        <w:t xml:space="preserve"> </w:t>
      </w:r>
      <w:r>
        <w:t xml:space="preserve"> </w:t>
      </w:r>
    </w:p>
    <w:p w14:paraId="6BC03406" w14:textId="77777777" w:rsidR="00C76F2F" w:rsidRDefault="00000000">
      <w:pPr>
        <w:spacing w:after="165" w:line="259" w:lineRule="auto"/>
        <w:ind w:left="10" w:right="807"/>
        <w:jc w:val="center"/>
      </w:pPr>
      <w:r>
        <w:t>Imagem 7:</w:t>
      </w:r>
      <w:r>
        <w:rPr>
          <w:i/>
        </w:rPr>
        <w:t xml:space="preserve"> Imagem da planilha de planejamento.</w:t>
      </w:r>
      <w:r>
        <w:rPr>
          <w:rFonts w:ascii="Cambria" w:eastAsia="Cambria" w:hAnsi="Cambria" w:cs="Cambria"/>
          <w:sz w:val="21"/>
        </w:rPr>
        <w:t xml:space="preserve">  </w:t>
      </w:r>
    </w:p>
    <w:p w14:paraId="4798B481" w14:textId="77777777" w:rsidR="00C76F2F" w:rsidRDefault="00000000">
      <w:pPr>
        <w:spacing w:after="250" w:line="259" w:lineRule="auto"/>
        <w:ind w:left="0" w:right="756" w:firstLine="0"/>
        <w:jc w:val="center"/>
      </w:pPr>
      <w:r>
        <w:rPr>
          <w:rFonts w:ascii="Cambria" w:eastAsia="Cambria" w:hAnsi="Cambria" w:cs="Cambria"/>
          <w:sz w:val="21"/>
        </w:rPr>
        <w:t xml:space="preserve"> </w:t>
      </w:r>
    </w:p>
    <w:p w14:paraId="4851891C" w14:textId="77777777" w:rsidR="00C76F2F" w:rsidRDefault="00000000">
      <w:pPr>
        <w:pStyle w:val="Ttulo1"/>
        <w:spacing w:after="393"/>
        <w:ind w:left="14"/>
      </w:pPr>
      <w:r>
        <w:t xml:space="preserve">SISTEMA UTILIZADOS </w:t>
      </w:r>
    </w:p>
    <w:p w14:paraId="7B05E59D" w14:textId="77777777" w:rsidR="00C76F2F" w:rsidRDefault="00000000">
      <w:pPr>
        <w:spacing w:after="25"/>
        <w:ind w:right="800"/>
      </w:pPr>
      <w:r>
        <w:t xml:space="preserve"> Nossa equipe empregou diversas ferramentas para a execução do projeto, incluindo Figma, Visual Studio </w:t>
      </w:r>
      <w:proofErr w:type="spellStart"/>
      <w:r>
        <w:t>Code</w:t>
      </w:r>
      <w:proofErr w:type="spellEnd"/>
      <w:r>
        <w:t xml:space="preserve"> e MySQL. </w:t>
      </w:r>
    </w:p>
    <w:p w14:paraId="2C46AE33" w14:textId="77777777" w:rsidR="00C76F2F" w:rsidRDefault="00000000">
      <w:pPr>
        <w:spacing w:after="168" w:line="259" w:lineRule="auto"/>
        <w:ind w:left="34" w:right="0" w:firstLine="0"/>
        <w:jc w:val="left"/>
      </w:pPr>
      <w:r>
        <w:t xml:space="preserve"> </w:t>
      </w:r>
    </w:p>
    <w:p w14:paraId="2E959F3D" w14:textId="77777777" w:rsidR="00C76F2F" w:rsidRDefault="00000000">
      <w:pPr>
        <w:pStyle w:val="Ttulo1"/>
        <w:spacing w:after="349"/>
        <w:ind w:left="14"/>
      </w:pPr>
      <w:r>
        <w:t xml:space="preserve">FIGMA  </w:t>
      </w:r>
    </w:p>
    <w:p w14:paraId="3D0AB04A" w14:textId="77777777" w:rsidR="00C76F2F" w:rsidRDefault="00000000">
      <w:pPr>
        <w:spacing w:after="74"/>
        <w:ind w:left="19" w:right="800" w:firstLine="720"/>
      </w:pPr>
      <w:r>
        <w:t xml:space="preserve">O Figma é uma plataforma online de design colaborativo que revolucionou a forma como designers criam interfaces para produtos digitais, como sites, aplicativos e softwares. Essa ferramenta poderosa oferece uma série de recursos que facilitam o processo de criação, desde a concepção inicial até a prototipação interativa.  </w:t>
      </w:r>
    </w:p>
    <w:p w14:paraId="5E19EB83" w14:textId="77777777" w:rsidR="00C76F2F" w:rsidRDefault="00000000">
      <w:pPr>
        <w:spacing w:after="23"/>
        <w:ind w:left="19" w:right="800" w:firstLine="720"/>
      </w:pPr>
      <w:r>
        <w:t xml:space="preserve">Nossa equipe desenvolve sites com a ferramenta Figma, nos utilizamos o Figma para estrutura nossas ideias de design de site, com sua interface intuitiva, recursos colaborativos e capacidade de criar designs interativos e escaláveis o tornaram um aliado indispensável para nossos designers, desenvolvedores e </w:t>
      </w:r>
      <w:r>
        <w:lastRenderedPageBreak/>
        <w:t xml:space="preserve">equipes de produto. A equipe desenvolveu o protótipo do site com a ferramenta Figma para melhor visualização e desenvolvimento do site. </w:t>
      </w:r>
    </w:p>
    <w:p w14:paraId="236CD842" w14:textId="77777777" w:rsidR="00C76F2F" w:rsidRDefault="00000000">
      <w:pPr>
        <w:spacing w:after="204" w:line="259" w:lineRule="auto"/>
        <w:ind w:left="0" w:right="625" w:firstLine="0"/>
        <w:jc w:val="right"/>
      </w:pPr>
      <w:r>
        <w:rPr>
          <w:noProof/>
        </w:rPr>
        <w:drawing>
          <wp:inline distT="0" distB="0" distL="0" distR="0" wp14:anchorId="0D9D615D" wp14:editId="69ACE428">
            <wp:extent cx="5080000" cy="4166870"/>
            <wp:effectExtent l="0" t="0" r="0" b="0"/>
            <wp:docPr id="1106" name="Picture 1106"/>
            <wp:cNvGraphicFramePr/>
            <a:graphic xmlns:a="http://schemas.openxmlformats.org/drawingml/2006/main">
              <a:graphicData uri="http://schemas.openxmlformats.org/drawingml/2006/picture">
                <pic:pic xmlns:pic="http://schemas.openxmlformats.org/drawingml/2006/picture">
                  <pic:nvPicPr>
                    <pic:cNvPr id="1106" name="Picture 1106"/>
                    <pic:cNvPicPr/>
                  </pic:nvPicPr>
                  <pic:blipFill>
                    <a:blip r:embed="rId38"/>
                    <a:stretch>
                      <a:fillRect/>
                    </a:stretch>
                  </pic:blipFill>
                  <pic:spPr>
                    <a:xfrm>
                      <a:off x="0" y="0"/>
                      <a:ext cx="5080000" cy="4166870"/>
                    </a:xfrm>
                    <a:prstGeom prst="rect">
                      <a:avLst/>
                    </a:prstGeom>
                  </pic:spPr>
                </pic:pic>
              </a:graphicData>
            </a:graphic>
          </wp:inline>
        </w:drawing>
      </w:r>
      <w:r>
        <w:rPr>
          <w:rFonts w:ascii="Cambria" w:eastAsia="Cambria" w:hAnsi="Cambria" w:cs="Cambria"/>
          <w:sz w:val="21"/>
        </w:rPr>
        <w:t xml:space="preserve"> </w:t>
      </w:r>
      <w:r>
        <w:t xml:space="preserve"> </w:t>
      </w:r>
    </w:p>
    <w:p w14:paraId="31594002" w14:textId="77777777" w:rsidR="002364A5" w:rsidRDefault="002364A5">
      <w:pPr>
        <w:spacing w:after="204" w:line="259" w:lineRule="auto"/>
        <w:ind w:left="0" w:right="625" w:firstLine="0"/>
        <w:jc w:val="right"/>
      </w:pPr>
    </w:p>
    <w:p w14:paraId="21B12363" w14:textId="77777777" w:rsidR="00C76F2F" w:rsidRDefault="00000000">
      <w:pPr>
        <w:spacing w:after="219" w:line="259" w:lineRule="auto"/>
        <w:ind w:left="10" w:right="798"/>
        <w:jc w:val="center"/>
      </w:pPr>
      <w:r>
        <w:t xml:space="preserve">Imagem 8: </w:t>
      </w:r>
      <w:r>
        <w:rPr>
          <w:i/>
        </w:rPr>
        <w:t>Construção do site.</w:t>
      </w:r>
      <w:r>
        <w:rPr>
          <w:rFonts w:ascii="Cambria" w:eastAsia="Cambria" w:hAnsi="Cambria" w:cs="Cambria"/>
          <w:sz w:val="21"/>
        </w:rPr>
        <w:t xml:space="preserve"> </w:t>
      </w:r>
      <w:r>
        <w:t xml:space="preserve"> </w:t>
      </w:r>
    </w:p>
    <w:p w14:paraId="23A7446A" w14:textId="77777777" w:rsidR="00C76F2F" w:rsidRDefault="00000000">
      <w:pPr>
        <w:spacing w:after="263" w:line="259" w:lineRule="auto"/>
        <w:ind w:left="19" w:right="0" w:firstLine="0"/>
        <w:jc w:val="left"/>
      </w:pPr>
      <w:r>
        <w:t xml:space="preserve">  </w:t>
      </w:r>
    </w:p>
    <w:p w14:paraId="62F859DE" w14:textId="77777777" w:rsidR="00C76F2F" w:rsidRDefault="00000000">
      <w:pPr>
        <w:pStyle w:val="Ttulo1"/>
        <w:spacing w:after="393"/>
        <w:ind w:left="14"/>
      </w:pPr>
      <w:r>
        <w:t xml:space="preserve">VSCODE  </w:t>
      </w:r>
    </w:p>
    <w:p w14:paraId="6C9C7ECD" w14:textId="77777777" w:rsidR="00C76F2F" w:rsidRDefault="00000000">
      <w:pPr>
        <w:spacing w:after="156" w:line="259" w:lineRule="auto"/>
        <w:ind w:left="10" w:right="824"/>
        <w:jc w:val="right"/>
      </w:pPr>
      <w:r>
        <w:t xml:space="preserve">A equipe utilizou o </w:t>
      </w:r>
      <w:proofErr w:type="spellStart"/>
      <w:r>
        <w:t>VSCode</w:t>
      </w:r>
      <w:proofErr w:type="spellEnd"/>
      <w:r>
        <w:t xml:space="preserve"> para desenvolver o site em HTML, CSS e  </w:t>
      </w:r>
    </w:p>
    <w:p w14:paraId="4AB9608E" w14:textId="77777777" w:rsidR="00C76F2F" w:rsidRDefault="00000000">
      <w:pPr>
        <w:spacing w:after="0"/>
        <w:ind w:right="800"/>
      </w:pPr>
      <w:r>
        <w:t>Javascript. Também foi utilizado para usar a API ‘</w:t>
      </w:r>
      <w:proofErr w:type="spellStart"/>
      <w:r>
        <w:t>Dat</w:t>
      </w:r>
      <w:proofErr w:type="spellEnd"/>
      <w:r>
        <w:t>-</w:t>
      </w:r>
      <w:proofErr w:type="spellStart"/>
      <w:r>
        <w:t>Acqu-Ino</w:t>
      </w:r>
      <w:proofErr w:type="spellEnd"/>
      <w:r>
        <w:t xml:space="preserve">’ e sua biblioteca online. Nossa equipe utilizou o </w:t>
      </w:r>
      <w:proofErr w:type="spellStart"/>
      <w:r>
        <w:t>vscode</w:t>
      </w:r>
      <w:proofErr w:type="spellEnd"/>
      <w:r>
        <w:t xml:space="preserve"> para criar o site em HTML. Estilizamos o site utilizando CSS, para tornar o visual mais atraente e profissional. Utilizamos a linguagem </w:t>
      </w:r>
      <w:proofErr w:type="spellStart"/>
      <w:r>
        <w:t>JavaScript</w:t>
      </w:r>
      <w:proofErr w:type="spellEnd"/>
      <w:r>
        <w:t xml:space="preserve"> para fazer todo o script e funcionamento do nosso site. </w:t>
      </w:r>
      <w:r>
        <w:lastRenderedPageBreak/>
        <w:t xml:space="preserve">Também usamos o </w:t>
      </w:r>
      <w:proofErr w:type="spellStart"/>
      <w:r>
        <w:t>vscode</w:t>
      </w:r>
      <w:proofErr w:type="spellEnd"/>
      <w:r>
        <w:t xml:space="preserve"> para utilizar uma API que irá conectar os dados que queremos coletar do sensor e enviara para Banco de Dados para </w:t>
      </w:r>
      <w:proofErr w:type="gramStart"/>
      <w:r>
        <w:t>ser</w:t>
      </w:r>
      <w:proofErr w:type="gramEnd"/>
      <w:r>
        <w:t xml:space="preserve"> armazenadas as informações do sensor (</w:t>
      </w:r>
      <w:proofErr w:type="spellStart"/>
      <w:r>
        <w:t>dat-aqu-ino</w:t>
      </w:r>
      <w:proofErr w:type="spellEnd"/>
      <w:r>
        <w:t>), também utilizaremos para atualizar as informações do dashboard. E utilizamos o web-</w:t>
      </w:r>
      <w:proofErr w:type="spellStart"/>
      <w:r>
        <w:t>dat</w:t>
      </w:r>
      <w:proofErr w:type="spellEnd"/>
      <w:r>
        <w:t>-</w:t>
      </w:r>
      <w:proofErr w:type="spellStart"/>
      <w:r>
        <w:t>viz</w:t>
      </w:r>
      <w:proofErr w:type="spellEnd"/>
      <w:r>
        <w:t xml:space="preserve">, para integrar os dados do usuário com sua empresa e sua dashboard correta. </w:t>
      </w:r>
    </w:p>
    <w:p w14:paraId="44B9F895" w14:textId="77777777" w:rsidR="00C76F2F" w:rsidRDefault="00000000">
      <w:pPr>
        <w:spacing w:after="226" w:line="259" w:lineRule="auto"/>
        <w:ind w:left="0" w:right="371" w:firstLine="0"/>
        <w:jc w:val="right"/>
      </w:pPr>
      <w:r>
        <w:rPr>
          <w:noProof/>
        </w:rPr>
        <w:drawing>
          <wp:inline distT="0" distB="0" distL="0" distR="0" wp14:anchorId="28B9B54A" wp14:editId="776C9ACA">
            <wp:extent cx="5484241" cy="3059430"/>
            <wp:effectExtent l="0" t="0" r="0" b="0"/>
            <wp:docPr id="1153" name="Picture 1153"/>
            <wp:cNvGraphicFramePr/>
            <a:graphic xmlns:a="http://schemas.openxmlformats.org/drawingml/2006/main">
              <a:graphicData uri="http://schemas.openxmlformats.org/drawingml/2006/picture">
                <pic:pic xmlns:pic="http://schemas.openxmlformats.org/drawingml/2006/picture">
                  <pic:nvPicPr>
                    <pic:cNvPr id="1153" name="Picture 1153"/>
                    <pic:cNvPicPr/>
                  </pic:nvPicPr>
                  <pic:blipFill>
                    <a:blip r:embed="rId39"/>
                    <a:stretch>
                      <a:fillRect/>
                    </a:stretch>
                  </pic:blipFill>
                  <pic:spPr>
                    <a:xfrm>
                      <a:off x="0" y="0"/>
                      <a:ext cx="5484241" cy="3059430"/>
                    </a:xfrm>
                    <a:prstGeom prst="rect">
                      <a:avLst/>
                    </a:prstGeom>
                  </pic:spPr>
                </pic:pic>
              </a:graphicData>
            </a:graphic>
          </wp:inline>
        </w:drawing>
      </w:r>
      <w:r>
        <w:t xml:space="preserve"> </w:t>
      </w:r>
    </w:p>
    <w:p w14:paraId="2D825388" w14:textId="77777777" w:rsidR="00C76F2F" w:rsidRDefault="00000000">
      <w:pPr>
        <w:spacing w:after="235" w:line="259" w:lineRule="auto"/>
        <w:ind w:left="2135" w:right="0"/>
        <w:jc w:val="left"/>
      </w:pPr>
      <w:r>
        <w:t xml:space="preserve">Imagem 9: </w:t>
      </w:r>
      <w:r>
        <w:rPr>
          <w:i/>
        </w:rPr>
        <w:t xml:space="preserve">Construção do site no </w:t>
      </w:r>
      <w:proofErr w:type="spellStart"/>
      <w:r>
        <w:rPr>
          <w:i/>
        </w:rPr>
        <w:t>vscode</w:t>
      </w:r>
      <w:proofErr w:type="spellEnd"/>
      <w:r>
        <w:rPr>
          <w:i/>
        </w:rPr>
        <w:t>.</w:t>
      </w:r>
      <w:r>
        <w:rPr>
          <w:rFonts w:ascii="Cambria" w:eastAsia="Cambria" w:hAnsi="Cambria" w:cs="Cambria"/>
          <w:sz w:val="21"/>
        </w:rPr>
        <w:t xml:space="preserve"> </w:t>
      </w:r>
      <w:r>
        <w:t xml:space="preserve"> </w:t>
      </w:r>
    </w:p>
    <w:p w14:paraId="4721A61C" w14:textId="77777777" w:rsidR="002364A5" w:rsidRDefault="002364A5">
      <w:pPr>
        <w:spacing w:after="235" w:line="259" w:lineRule="auto"/>
        <w:ind w:left="2135" w:right="0"/>
        <w:jc w:val="left"/>
      </w:pPr>
    </w:p>
    <w:p w14:paraId="039F7FA0" w14:textId="6B34D9F6" w:rsidR="002364A5" w:rsidRDefault="002364A5" w:rsidP="002364A5">
      <w:pPr>
        <w:spacing w:after="235" w:line="259" w:lineRule="auto"/>
        <w:ind w:right="0"/>
        <w:jc w:val="left"/>
      </w:pPr>
      <w:r w:rsidRPr="002364A5">
        <w:lastRenderedPageBreak/>
        <w:drawing>
          <wp:inline distT="0" distB="0" distL="0" distR="0" wp14:anchorId="659A908D" wp14:editId="60556DF1">
            <wp:extent cx="5769610" cy="2877194"/>
            <wp:effectExtent l="0" t="0" r="2540" b="0"/>
            <wp:docPr id="49" name="Imagem 48" descr="Interface gráfica do usuário, Aplicativo&#10;&#10;Descrição gerada automaticamente">
              <a:extLst xmlns:a="http://schemas.openxmlformats.org/drawingml/2006/main">
                <a:ext uri="{FF2B5EF4-FFF2-40B4-BE49-F238E27FC236}">
                  <a16:creationId xmlns:a16="http://schemas.microsoft.com/office/drawing/2014/main" id="{89AC9381-B7AF-DEDD-4A3D-756DE003C6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8" descr="Interface gráfica do usuário, Aplicativo&#10;&#10;Descrição gerada automaticamente">
                      <a:extLst>
                        <a:ext uri="{FF2B5EF4-FFF2-40B4-BE49-F238E27FC236}">
                          <a16:creationId xmlns:a16="http://schemas.microsoft.com/office/drawing/2014/main" id="{89AC9381-B7AF-DEDD-4A3D-756DE003C6D8}"/>
                        </a:ext>
                      </a:extLst>
                    </pic:cNvPr>
                    <pic:cNvPicPr>
                      <a:picLocks noChangeAspect="1"/>
                    </pic:cNvPicPr>
                  </pic:nvPicPr>
                  <pic:blipFill>
                    <a:blip r:embed="rId40"/>
                    <a:stretch>
                      <a:fillRect/>
                    </a:stretch>
                  </pic:blipFill>
                  <pic:spPr>
                    <a:xfrm>
                      <a:off x="0" y="0"/>
                      <a:ext cx="5770823" cy="2877799"/>
                    </a:xfrm>
                    <a:prstGeom prst="rect">
                      <a:avLst/>
                    </a:prstGeom>
                  </pic:spPr>
                </pic:pic>
              </a:graphicData>
            </a:graphic>
          </wp:inline>
        </w:drawing>
      </w:r>
    </w:p>
    <w:p w14:paraId="7EB8A6CC" w14:textId="2B40C5D3" w:rsidR="002364A5" w:rsidRDefault="002364A5" w:rsidP="002364A5">
      <w:pPr>
        <w:spacing w:after="235" w:line="259" w:lineRule="auto"/>
        <w:ind w:left="2135" w:right="0"/>
        <w:jc w:val="left"/>
      </w:pPr>
      <w:r>
        <w:t xml:space="preserve">Imagem </w:t>
      </w:r>
      <w:r>
        <w:t>10</w:t>
      </w:r>
      <w:r>
        <w:t>:</w:t>
      </w:r>
      <w:r>
        <w:t xml:space="preserve"> S</w:t>
      </w:r>
      <w:r>
        <w:rPr>
          <w:i/>
        </w:rPr>
        <w:t xml:space="preserve">ite </w:t>
      </w:r>
      <w:r>
        <w:rPr>
          <w:i/>
        </w:rPr>
        <w:t xml:space="preserve">construído via </w:t>
      </w:r>
      <w:proofErr w:type="spellStart"/>
      <w:r>
        <w:rPr>
          <w:i/>
        </w:rPr>
        <w:t>VSCode</w:t>
      </w:r>
      <w:proofErr w:type="spellEnd"/>
      <w:r>
        <w:rPr>
          <w:i/>
        </w:rPr>
        <w:t xml:space="preserve"> utilizando </w:t>
      </w:r>
      <w:proofErr w:type="spellStart"/>
      <w:r>
        <w:rPr>
          <w:i/>
        </w:rPr>
        <w:t>JavaScript</w:t>
      </w:r>
      <w:proofErr w:type="spellEnd"/>
      <w:r>
        <w:rPr>
          <w:i/>
        </w:rPr>
        <w:t xml:space="preserve"> HTML/</w:t>
      </w:r>
      <w:proofErr w:type="spellStart"/>
      <w:r>
        <w:rPr>
          <w:i/>
        </w:rPr>
        <w:t>CSS</w:t>
      </w:r>
      <w:r>
        <w:rPr>
          <w:i/>
        </w:rPr>
        <w:t>no</w:t>
      </w:r>
      <w:proofErr w:type="spellEnd"/>
      <w:r>
        <w:rPr>
          <w:i/>
        </w:rPr>
        <w:t xml:space="preserve"> </w:t>
      </w:r>
      <w:proofErr w:type="spellStart"/>
      <w:r>
        <w:rPr>
          <w:i/>
        </w:rPr>
        <w:t>vscode</w:t>
      </w:r>
      <w:proofErr w:type="spellEnd"/>
      <w:r>
        <w:rPr>
          <w:i/>
        </w:rPr>
        <w:t>.</w:t>
      </w:r>
      <w:r>
        <w:rPr>
          <w:rFonts w:ascii="Cambria" w:eastAsia="Cambria" w:hAnsi="Cambria" w:cs="Cambria"/>
          <w:sz w:val="21"/>
        </w:rPr>
        <w:t xml:space="preserve"> </w:t>
      </w:r>
      <w:r>
        <w:t xml:space="preserve"> </w:t>
      </w:r>
    </w:p>
    <w:p w14:paraId="3FA02BAF" w14:textId="77777777" w:rsidR="002364A5" w:rsidRDefault="002364A5" w:rsidP="002364A5">
      <w:pPr>
        <w:spacing w:after="235" w:line="259" w:lineRule="auto"/>
        <w:ind w:right="0"/>
        <w:jc w:val="left"/>
      </w:pPr>
    </w:p>
    <w:p w14:paraId="487439FE" w14:textId="77777777" w:rsidR="002364A5" w:rsidRDefault="002364A5" w:rsidP="002364A5">
      <w:pPr>
        <w:spacing w:after="235" w:line="259" w:lineRule="auto"/>
        <w:ind w:right="0"/>
        <w:jc w:val="left"/>
      </w:pPr>
    </w:p>
    <w:p w14:paraId="7BCB555B" w14:textId="77777777" w:rsidR="00C76F2F" w:rsidRDefault="00000000">
      <w:pPr>
        <w:spacing w:after="219" w:line="259" w:lineRule="auto"/>
        <w:ind w:left="19" w:right="0" w:firstLine="0"/>
        <w:jc w:val="left"/>
      </w:pPr>
      <w:r>
        <w:t xml:space="preserve">  </w:t>
      </w:r>
    </w:p>
    <w:p w14:paraId="429672CE" w14:textId="77777777" w:rsidR="00C76F2F" w:rsidRDefault="00000000">
      <w:pPr>
        <w:pStyle w:val="Ttulo1"/>
        <w:spacing w:after="351"/>
        <w:ind w:left="14"/>
      </w:pPr>
      <w:r>
        <w:t xml:space="preserve">MYSQL  </w:t>
      </w:r>
    </w:p>
    <w:p w14:paraId="20BF0E4C" w14:textId="77777777" w:rsidR="00C76F2F" w:rsidRDefault="00000000">
      <w:pPr>
        <w:spacing w:after="191"/>
        <w:ind w:left="19" w:right="800" w:firstLine="715"/>
      </w:pPr>
      <w:r>
        <w:t xml:space="preserve">A equipe utilizou o MySQL Server para hospedar os dados coletados pelo sensor e as informações cadastradas do cliente. Desenvolvemos quatro tabelas que são:  </w:t>
      </w:r>
    </w:p>
    <w:p w14:paraId="0ABCF232" w14:textId="51C218CF" w:rsidR="00C76F2F" w:rsidRDefault="002364A5">
      <w:pPr>
        <w:spacing w:after="40" w:line="259" w:lineRule="auto"/>
        <w:ind w:left="10" w:right="0" w:firstLine="0"/>
        <w:jc w:val="left"/>
      </w:pPr>
      <w:r w:rsidRPr="002364A5">
        <w:lastRenderedPageBreak/>
        <w:drawing>
          <wp:inline distT="0" distB="0" distL="0" distR="0" wp14:anchorId="1E3EA8F3" wp14:editId="5F343B9C">
            <wp:extent cx="4622800" cy="2574944"/>
            <wp:effectExtent l="0" t="0" r="6350" b="0"/>
            <wp:docPr id="77" name="Imagem 76" descr="Diagrama&#10;&#10;Descrição gerada automaticamente">
              <a:extLst xmlns:a="http://schemas.openxmlformats.org/drawingml/2006/main">
                <a:ext uri="{FF2B5EF4-FFF2-40B4-BE49-F238E27FC236}">
                  <a16:creationId xmlns:a16="http://schemas.microsoft.com/office/drawing/2014/main" id="{0F2154D8-ABE1-E2B0-7694-41FB10D4C7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6" descr="Diagrama&#10;&#10;Descrição gerada automaticamente">
                      <a:extLst>
                        <a:ext uri="{FF2B5EF4-FFF2-40B4-BE49-F238E27FC236}">
                          <a16:creationId xmlns:a16="http://schemas.microsoft.com/office/drawing/2014/main" id="{0F2154D8-ABE1-E2B0-7694-41FB10D4C7CC}"/>
                        </a:ext>
                      </a:extLst>
                    </pic:cNvPr>
                    <pic:cNvPicPr>
                      <a:picLocks noChangeAspect="1"/>
                    </pic:cNvPicPr>
                  </pic:nvPicPr>
                  <pic:blipFill>
                    <a:blip r:embed="rId41"/>
                    <a:stretch>
                      <a:fillRect/>
                    </a:stretch>
                  </pic:blipFill>
                  <pic:spPr>
                    <a:xfrm>
                      <a:off x="0" y="0"/>
                      <a:ext cx="4622800" cy="2574944"/>
                    </a:xfrm>
                    <a:prstGeom prst="rect">
                      <a:avLst/>
                    </a:prstGeom>
                  </pic:spPr>
                </pic:pic>
              </a:graphicData>
            </a:graphic>
          </wp:inline>
        </w:drawing>
      </w:r>
    </w:p>
    <w:p w14:paraId="0DA429E1" w14:textId="77777777" w:rsidR="00C76F2F" w:rsidRDefault="00000000">
      <w:pPr>
        <w:pStyle w:val="Ttulo1"/>
        <w:spacing w:after="190"/>
        <w:ind w:left="14"/>
      </w:pPr>
      <w:r>
        <w:t xml:space="preserve">CONCLUSÃO  </w:t>
      </w:r>
    </w:p>
    <w:p w14:paraId="22539D51" w14:textId="77777777" w:rsidR="002364A5" w:rsidRPr="002364A5" w:rsidRDefault="002364A5" w:rsidP="002364A5">
      <w:pPr>
        <w:ind w:right="800"/>
      </w:pPr>
      <w:r w:rsidRPr="002364A5">
        <w:br/>
        <w:t>O projeto cumpriu com sucesso sua proposta de criar um sistema inteligente de monitoramento contínuo, integrando tecnologia de ponta e interface amigável. A solução aumenta significativamente a segurança em cozinhas industriais, reduzindo riscos de acidentes e promovendo eficiência operacional.</w:t>
      </w:r>
    </w:p>
    <w:p w14:paraId="7CC6DFE6" w14:textId="77777777" w:rsidR="002364A5" w:rsidRDefault="002364A5" w:rsidP="002364A5">
      <w:pPr>
        <w:ind w:right="800"/>
      </w:pPr>
      <w:r w:rsidRPr="002364A5">
        <w:t>A aplicação prática deste trabalho proporcionou à equipe um aprofundamento técnico em desenvolvimento de sistemas integrados e metodologias ágeis, consolidando conhecimentos em segurança industrial e tecnologia da informação. O impacto é claro: empresas agora têm à disposição uma ferramenta robusta para proteger vidas, reduzir custos e operar com confiança.</w:t>
      </w:r>
    </w:p>
    <w:p w14:paraId="0CD6516A" w14:textId="4AA437E3" w:rsidR="002364A5" w:rsidRPr="002364A5" w:rsidRDefault="002364A5" w:rsidP="002364A5">
      <w:pPr>
        <w:ind w:right="800"/>
      </w:pPr>
      <w:r w:rsidRPr="002364A5">
        <w:rPr>
          <w:b/>
          <w:bCs/>
        </w:rPr>
        <w:t>Resultado</w:t>
      </w:r>
    </w:p>
    <w:p w14:paraId="76BD92AC" w14:textId="77777777" w:rsidR="002364A5" w:rsidRPr="002364A5" w:rsidRDefault="002364A5" w:rsidP="002364A5">
      <w:pPr>
        <w:ind w:right="800"/>
      </w:pPr>
      <w:r w:rsidRPr="002364A5">
        <w:t xml:space="preserve">Os clientes acessam o sistema </w:t>
      </w:r>
      <w:proofErr w:type="spellStart"/>
      <w:r w:rsidRPr="002364A5">
        <w:t>SafeWare</w:t>
      </w:r>
      <w:proofErr w:type="spellEnd"/>
      <w:r w:rsidRPr="002364A5">
        <w:t xml:space="preserve"> para registrar informações essenciais, como CNPJ e dados do estabelecimento, armazenados em um servidor seguro na nuvem AWS. Após o cadastro, recebem equipamentos inteligentes acompanhados de manuais com instruções detalhadas.</w:t>
      </w:r>
    </w:p>
    <w:p w14:paraId="61B0BBC8" w14:textId="77777777" w:rsidR="002364A5" w:rsidRPr="002364A5" w:rsidRDefault="002364A5" w:rsidP="002364A5">
      <w:pPr>
        <w:ind w:right="800"/>
      </w:pPr>
      <w:r w:rsidRPr="002364A5">
        <w:lastRenderedPageBreak/>
        <w:t>O sistema atinge os objetivos principais: detectar vazamentos de GLP em tempo real e fornecer dados detalhados em dashboards intuitivos. Os alertas automáticos possibilitam ações rápidas, garantindo a segurança das operações e reduzindo interrupções.</w:t>
      </w:r>
    </w:p>
    <w:p w14:paraId="39CC2846" w14:textId="77777777" w:rsidR="002364A5" w:rsidRDefault="002364A5" w:rsidP="002364A5">
      <w:pPr>
        <w:ind w:right="800"/>
      </w:pPr>
      <w:r>
        <w:rPr>
          <w:noProof/>
        </w:rPr>
        <w:drawing>
          <wp:inline distT="0" distB="0" distL="0" distR="0" wp14:anchorId="505F339E" wp14:editId="391D1912">
            <wp:extent cx="6018530" cy="2828925"/>
            <wp:effectExtent l="0" t="0" r="1270" b="9525"/>
            <wp:docPr id="371817783" name="Imagem 3"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17783" name="Imagem 3" descr="Interface gráfica do usuário&#10;&#10;Descrição gerada automa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18530" cy="2828925"/>
                    </a:xfrm>
                    <a:prstGeom prst="rect">
                      <a:avLst/>
                    </a:prstGeom>
                    <a:noFill/>
                    <a:ln>
                      <a:noFill/>
                    </a:ln>
                  </pic:spPr>
                </pic:pic>
              </a:graphicData>
            </a:graphic>
          </wp:inline>
        </w:drawing>
      </w:r>
    </w:p>
    <w:p w14:paraId="0C0556BD" w14:textId="6D6876E5" w:rsidR="002364A5" w:rsidRPr="002364A5" w:rsidRDefault="002364A5" w:rsidP="002364A5">
      <w:pPr>
        <w:ind w:right="800"/>
      </w:pPr>
      <w:r w:rsidRPr="002364A5">
        <w:drawing>
          <wp:inline distT="0" distB="0" distL="0" distR="0" wp14:anchorId="71A61876" wp14:editId="66E86A45">
            <wp:extent cx="6018530" cy="2820035"/>
            <wp:effectExtent l="0" t="0" r="1270" b="0"/>
            <wp:docPr id="1509803295" name="Imagem 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03295" name="Imagem 2" descr="Interface gráfica do usuário, Aplicativo&#10;&#10;Descrição gerada automa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18530" cy="2820035"/>
                    </a:xfrm>
                    <a:prstGeom prst="rect">
                      <a:avLst/>
                    </a:prstGeom>
                    <a:noFill/>
                    <a:ln>
                      <a:noFill/>
                    </a:ln>
                  </pic:spPr>
                </pic:pic>
              </a:graphicData>
            </a:graphic>
          </wp:inline>
        </w:drawing>
      </w:r>
    </w:p>
    <w:p w14:paraId="49F047A8" w14:textId="77777777" w:rsidR="002364A5" w:rsidRDefault="002364A5">
      <w:pPr>
        <w:ind w:left="19" w:right="800" w:firstLine="720"/>
      </w:pPr>
    </w:p>
    <w:sectPr w:rsidR="002364A5">
      <w:footerReference w:type="even" r:id="rId44"/>
      <w:footerReference w:type="default" r:id="rId45"/>
      <w:footerReference w:type="first" r:id="rId46"/>
      <w:pgSz w:w="12240" w:h="15840"/>
      <w:pgMar w:top="1440" w:right="981" w:bottom="2095" w:left="1781"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D14B78" w14:textId="77777777" w:rsidR="007B4150" w:rsidRDefault="007B4150">
      <w:pPr>
        <w:spacing w:after="0" w:line="240" w:lineRule="auto"/>
      </w:pPr>
      <w:r>
        <w:separator/>
      </w:r>
    </w:p>
  </w:endnote>
  <w:endnote w:type="continuationSeparator" w:id="0">
    <w:p w14:paraId="08598437" w14:textId="77777777" w:rsidR="007B4150" w:rsidRDefault="007B41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9B4176" w14:textId="77777777" w:rsidR="00C76F2F" w:rsidRDefault="00000000">
    <w:pPr>
      <w:spacing w:after="17" w:line="259" w:lineRule="auto"/>
      <w:ind w:left="0" w:right="801" w:firstLine="0"/>
      <w:jc w:val="center"/>
    </w:pPr>
    <w:r>
      <w:fldChar w:fldCharType="begin"/>
    </w:r>
    <w:r>
      <w:instrText xml:space="preserve"> PAGE   \* MERGEFORMAT </w:instrText>
    </w:r>
    <w:r>
      <w:fldChar w:fldCharType="separate"/>
    </w:r>
    <w:r>
      <w:rPr>
        <w:rFonts w:ascii="Cambria" w:eastAsia="Cambria" w:hAnsi="Cambria" w:cs="Cambria"/>
        <w:sz w:val="21"/>
      </w:rPr>
      <w:t>2</w:t>
    </w:r>
    <w:r>
      <w:rPr>
        <w:rFonts w:ascii="Cambria" w:eastAsia="Cambria" w:hAnsi="Cambria" w:cs="Cambria"/>
        <w:sz w:val="21"/>
      </w:rPr>
      <w:fldChar w:fldCharType="end"/>
    </w:r>
    <w:r>
      <w:rPr>
        <w:rFonts w:ascii="Cambria" w:eastAsia="Cambria" w:hAnsi="Cambria" w:cs="Cambria"/>
        <w:sz w:val="21"/>
      </w:rPr>
      <w:t xml:space="preserve"> </w:t>
    </w:r>
    <w:r>
      <w:t xml:space="preserve"> </w:t>
    </w:r>
  </w:p>
  <w:p w14:paraId="092B2303" w14:textId="77777777" w:rsidR="00C76F2F" w:rsidRDefault="00000000">
    <w:pPr>
      <w:spacing w:after="0" w:line="259" w:lineRule="auto"/>
      <w:ind w:left="19" w:right="0" w:firstLine="0"/>
      <w:jc w:val="left"/>
    </w:pPr>
    <w:r>
      <w:rPr>
        <w:rFonts w:ascii="Cambria" w:eastAsia="Cambria" w:hAnsi="Cambria" w:cs="Cambria"/>
        <w:sz w:val="21"/>
      </w:rPr>
      <w:t xml:space="preserve"> </w:t>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AFE4ED" w14:textId="77777777" w:rsidR="00C76F2F" w:rsidRDefault="00000000">
    <w:pPr>
      <w:spacing w:after="17" w:line="259" w:lineRule="auto"/>
      <w:ind w:left="0" w:right="801" w:firstLine="0"/>
      <w:jc w:val="center"/>
    </w:pPr>
    <w:r>
      <w:fldChar w:fldCharType="begin"/>
    </w:r>
    <w:r>
      <w:instrText xml:space="preserve"> PAGE   \* MERGEFORMAT </w:instrText>
    </w:r>
    <w:r>
      <w:fldChar w:fldCharType="separate"/>
    </w:r>
    <w:r>
      <w:rPr>
        <w:rFonts w:ascii="Cambria" w:eastAsia="Cambria" w:hAnsi="Cambria" w:cs="Cambria"/>
        <w:sz w:val="21"/>
      </w:rPr>
      <w:t>2</w:t>
    </w:r>
    <w:r>
      <w:rPr>
        <w:rFonts w:ascii="Cambria" w:eastAsia="Cambria" w:hAnsi="Cambria" w:cs="Cambria"/>
        <w:sz w:val="21"/>
      </w:rPr>
      <w:fldChar w:fldCharType="end"/>
    </w:r>
    <w:r>
      <w:rPr>
        <w:rFonts w:ascii="Cambria" w:eastAsia="Cambria" w:hAnsi="Cambria" w:cs="Cambria"/>
        <w:sz w:val="21"/>
      </w:rPr>
      <w:t xml:space="preserve"> </w:t>
    </w:r>
    <w:r>
      <w:t xml:space="preserve"> </w:t>
    </w:r>
  </w:p>
  <w:p w14:paraId="52EE18D6" w14:textId="77777777" w:rsidR="00C76F2F" w:rsidRDefault="00000000">
    <w:pPr>
      <w:spacing w:after="0" w:line="259" w:lineRule="auto"/>
      <w:ind w:left="19" w:right="0" w:firstLine="0"/>
      <w:jc w:val="left"/>
    </w:pPr>
    <w:r>
      <w:rPr>
        <w:rFonts w:ascii="Cambria" w:eastAsia="Cambria" w:hAnsi="Cambria" w:cs="Cambria"/>
        <w:sz w:val="21"/>
      </w:rPr>
      <w:t xml:space="preserve"> </w:t>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A360F0" w14:textId="77777777" w:rsidR="00C76F2F" w:rsidRDefault="00C76F2F">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E0E74E" w14:textId="77777777" w:rsidR="007B4150" w:rsidRDefault="007B4150">
      <w:pPr>
        <w:spacing w:after="0" w:line="240" w:lineRule="auto"/>
      </w:pPr>
      <w:r>
        <w:separator/>
      </w:r>
    </w:p>
  </w:footnote>
  <w:footnote w:type="continuationSeparator" w:id="0">
    <w:p w14:paraId="0C606819" w14:textId="77777777" w:rsidR="007B4150" w:rsidRDefault="007B41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41EF9"/>
    <w:multiLevelType w:val="hybridMultilevel"/>
    <w:tmpl w:val="F572CFB0"/>
    <w:lvl w:ilvl="0" w:tplc="214A605E">
      <w:start w:val="1"/>
      <w:numFmt w:val="bullet"/>
      <w:lvlText w:val="-"/>
      <w:lvlJc w:val="left"/>
      <w:pPr>
        <w:ind w:left="73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8D627142">
      <w:start w:val="1"/>
      <w:numFmt w:val="bullet"/>
      <w:lvlText w:val="o"/>
      <w:lvlJc w:val="left"/>
      <w:pPr>
        <w:ind w:left="145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8396AC6A">
      <w:start w:val="1"/>
      <w:numFmt w:val="bullet"/>
      <w:lvlText w:val="▪"/>
      <w:lvlJc w:val="left"/>
      <w:pPr>
        <w:ind w:left="217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FAF655EA">
      <w:start w:val="1"/>
      <w:numFmt w:val="bullet"/>
      <w:lvlText w:val="•"/>
      <w:lvlJc w:val="left"/>
      <w:pPr>
        <w:ind w:left="289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7A163EF8">
      <w:start w:val="1"/>
      <w:numFmt w:val="bullet"/>
      <w:lvlText w:val="o"/>
      <w:lvlJc w:val="left"/>
      <w:pPr>
        <w:ind w:left="361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00446986">
      <w:start w:val="1"/>
      <w:numFmt w:val="bullet"/>
      <w:lvlText w:val="▪"/>
      <w:lvlJc w:val="left"/>
      <w:pPr>
        <w:ind w:left="433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A20C3956">
      <w:start w:val="1"/>
      <w:numFmt w:val="bullet"/>
      <w:lvlText w:val="•"/>
      <w:lvlJc w:val="left"/>
      <w:pPr>
        <w:ind w:left="505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1D0CA528">
      <w:start w:val="1"/>
      <w:numFmt w:val="bullet"/>
      <w:lvlText w:val="o"/>
      <w:lvlJc w:val="left"/>
      <w:pPr>
        <w:ind w:left="577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A0FC5FCA">
      <w:start w:val="1"/>
      <w:numFmt w:val="bullet"/>
      <w:lvlText w:val="▪"/>
      <w:lvlJc w:val="left"/>
      <w:pPr>
        <w:ind w:left="649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1" w15:restartNumberingAfterBreak="0">
    <w:nsid w:val="213A74A7"/>
    <w:multiLevelType w:val="hybridMultilevel"/>
    <w:tmpl w:val="FB3A7E36"/>
    <w:lvl w:ilvl="0" w:tplc="7D9E7E76">
      <w:start w:val="1"/>
      <w:numFmt w:val="bullet"/>
      <w:lvlText w:val="-"/>
      <w:lvlJc w:val="left"/>
      <w:pPr>
        <w:ind w:left="73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DAB61B72">
      <w:start w:val="1"/>
      <w:numFmt w:val="bullet"/>
      <w:lvlText w:val="o"/>
      <w:lvlJc w:val="left"/>
      <w:pPr>
        <w:ind w:left="145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353ED480">
      <w:start w:val="1"/>
      <w:numFmt w:val="bullet"/>
      <w:lvlText w:val="▪"/>
      <w:lvlJc w:val="left"/>
      <w:pPr>
        <w:ind w:left="217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B9C8A954">
      <w:start w:val="1"/>
      <w:numFmt w:val="bullet"/>
      <w:lvlText w:val="•"/>
      <w:lvlJc w:val="left"/>
      <w:pPr>
        <w:ind w:left="289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A330E702">
      <w:start w:val="1"/>
      <w:numFmt w:val="bullet"/>
      <w:lvlText w:val="o"/>
      <w:lvlJc w:val="left"/>
      <w:pPr>
        <w:ind w:left="361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C9041610">
      <w:start w:val="1"/>
      <w:numFmt w:val="bullet"/>
      <w:lvlText w:val="▪"/>
      <w:lvlJc w:val="left"/>
      <w:pPr>
        <w:ind w:left="433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EC2866EC">
      <w:start w:val="1"/>
      <w:numFmt w:val="bullet"/>
      <w:lvlText w:val="•"/>
      <w:lvlJc w:val="left"/>
      <w:pPr>
        <w:ind w:left="505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0396D0BA">
      <w:start w:val="1"/>
      <w:numFmt w:val="bullet"/>
      <w:lvlText w:val="o"/>
      <w:lvlJc w:val="left"/>
      <w:pPr>
        <w:ind w:left="577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05DE8FAA">
      <w:start w:val="1"/>
      <w:numFmt w:val="bullet"/>
      <w:lvlText w:val="▪"/>
      <w:lvlJc w:val="left"/>
      <w:pPr>
        <w:ind w:left="649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49A87467"/>
    <w:multiLevelType w:val="hybridMultilevel"/>
    <w:tmpl w:val="C1243410"/>
    <w:lvl w:ilvl="0" w:tplc="A33A8E3A">
      <w:start w:val="1"/>
      <w:numFmt w:val="bullet"/>
      <w:lvlText w:val="-"/>
      <w:lvlJc w:val="left"/>
      <w:pPr>
        <w:ind w:left="739"/>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C77208EA">
      <w:start w:val="1"/>
      <w:numFmt w:val="bullet"/>
      <w:lvlText w:val="o"/>
      <w:lvlJc w:val="left"/>
      <w:pPr>
        <w:ind w:left="145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38D83130">
      <w:start w:val="1"/>
      <w:numFmt w:val="bullet"/>
      <w:lvlText w:val="▪"/>
      <w:lvlJc w:val="left"/>
      <w:pPr>
        <w:ind w:left="217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4FB40F5C">
      <w:start w:val="1"/>
      <w:numFmt w:val="bullet"/>
      <w:lvlText w:val="•"/>
      <w:lvlJc w:val="left"/>
      <w:pPr>
        <w:ind w:left="289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BAD88DBC">
      <w:start w:val="1"/>
      <w:numFmt w:val="bullet"/>
      <w:lvlText w:val="o"/>
      <w:lvlJc w:val="left"/>
      <w:pPr>
        <w:ind w:left="361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F1F60BAC">
      <w:start w:val="1"/>
      <w:numFmt w:val="bullet"/>
      <w:lvlText w:val="▪"/>
      <w:lvlJc w:val="left"/>
      <w:pPr>
        <w:ind w:left="433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12768170">
      <w:start w:val="1"/>
      <w:numFmt w:val="bullet"/>
      <w:lvlText w:val="•"/>
      <w:lvlJc w:val="left"/>
      <w:pPr>
        <w:ind w:left="505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3A622644">
      <w:start w:val="1"/>
      <w:numFmt w:val="bullet"/>
      <w:lvlText w:val="o"/>
      <w:lvlJc w:val="left"/>
      <w:pPr>
        <w:ind w:left="577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6B96BB94">
      <w:start w:val="1"/>
      <w:numFmt w:val="bullet"/>
      <w:lvlText w:val="▪"/>
      <w:lvlJc w:val="left"/>
      <w:pPr>
        <w:ind w:left="649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3" w15:restartNumberingAfterBreak="0">
    <w:nsid w:val="49AF0209"/>
    <w:multiLevelType w:val="hybridMultilevel"/>
    <w:tmpl w:val="A12CA346"/>
    <w:lvl w:ilvl="0" w:tplc="5008A9AA">
      <w:start w:val="1"/>
      <w:numFmt w:val="bullet"/>
      <w:lvlText w:val="-"/>
      <w:lvlJc w:val="left"/>
      <w:pPr>
        <w:ind w:left="7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8EA756E">
      <w:start w:val="1"/>
      <w:numFmt w:val="bullet"/>
      <w:lvlText w:val="o"/>
      <w:lvlJc w:val="left"/>
      <w:pPr>
        <w:ind w:left="14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9161378">
      <w:start w:val="1"/>
      <w:numFmt w:val="bullet"/>
      <w:lvlText w:val="▪"/>
      <w:lvlJc w:val="left"/>
      <w:pPr>
        <w:ind w:left="21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8C88AD2">
      <w:start w:val="1"/>
      <w:numFmt w:val="bullet"/>
      <w:lvlText w:val="•"/>
      <w:lvlJc w:val="left"/>
      <w:pPr>
        <w:ind w:left="28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BA4D0E2">
      <w:start w:val="1"/>
      <w:numFmt w:val="bullet"/>
      <w:lvlText w:val="o"/>
      <w:lvlJc w:val="left"/>
      <w:pPr>
        <w:ind w:left="36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F5C58EE">
      <w:start w:val="1"/>
      <w:numFmt w:val="bullet"/>
      <w:lvlText w:val="▪"/>
      <w:lvlJc w:val="left"/>
      <w:pPr>
        <w:ind w:left="43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334F322">
      <w:start w:val="1"/>
      <w:numFmt w:val="bullet"/>
      <w:lvlText w:val="•"/>
      <w:lvlJc w:val="left"/>
      <w:pPr>
        <w:ind w:left="50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556A436">
      <w:start w:val="1"/>
      <w:numFmt w:val="bullet"/>
      <w:lvlText w:val="o"/>
      <w:lvlJc w:val="left"/>
      <w:pPr>
        <w:ind w:left="57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174ADC2">
      <w:start w:val="1"/>
      <w:numFmt w:val="bullet"/>
      <w:lvlText w:val="▪"/>
      <w:lvlJc w:val="left"/>
      <w:pPr>
        <w:ind w:left="64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57076DAB"/>
    <w:multiLevelType w:val="hybridMultilevel"/>
    <w:tmpl w:val="19B8F20A"/>
    <w:lvl w:ilvl="0" w:tplc="30DCCB24">
      <w:start w:val="1"/>
      <w:numFmt w:val="bullet"/>
      <w:lvlText w:val="-"/>
      <w:lvlJc w:val="left"/>
      <w:pPr>
        <w:ind w:left="72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7903F1E">
      <w:start w:val="1"/>
      <w:numFmt w:val="bullet"/>
      <w:lvlText w:val="o"/>
      <w:lvlJc w:val="left"/>
      <w:pPr>
        <w:ind w:left="117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F50C554">
      <w:start w:val="1"/>
      <w:numFmt w:val="bullet"/>
      <w:lvlText w:val="▪"/>
      <w:lvlJc w:val="left"/>
      <w:pPr>
        <w:ind w:left="18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E200778">
      <w:start w:val="1"/>
      <w:numFmt w:val="bullet"/>
      <w:lvlText w:val="•"/>
      <w:lvlJc w:val="left"/>
      <w:pPr>
        <w:ind w:left="261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7D0A866">
      <w:start w:val="1"/>
      <w:numFmt w:val="bullet"/>
      <w:lvlText w:val="o"/>
      <w:lvlJc w:val="left"/>
      <w:pPr>
        <w:ind w:left="33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96C9B64">
      <w:start w:val="1"/>
      <w:numFmt w:val="bullet"/>
      <w:lvlText w:val="▪"/>
      <w:lvlJc w:val="left"/>
      <w:pPr>
        <w:ind w:left="40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D5042AC">
      <w:start w:val="1"/>
      <w:numFmt w:val="bullet"/>
      <w:lvlText w:val="•"/>
      <w:lvlJc w:val="left"/>
      <w:pPr>
        <w:ind w:left="477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7588842">
      <w:start w:val="1"/>
      <w:numFmt w:val="bullet"/>
      <w:lvlText w:val="o"/>
      <w:lvlJc w:val="left"/>
      <w:pPr>
        <w:ind w:left="54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4E0F446">
      <w:start w:val="1"/>
      <w:numFmt w:val="bullet"/>
      <w:lvlText w:val="▪"/>
      <w:lvlJc w:val="left"/>
      <w:pPr>
        <w:ind w:left="621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760B5593"/>
    <w:multiLevelType w:val="hybridMultilevel"/>
    <w:tmpl w:val="6434B76C"/>
    <w:lvl w:ilvl="0" w:tplc="1EACF756">
      <w:start w:val="1"/>
      <w:numFmt w:val="bullet"/>
      <w:lvlText w:val="-"/>
      <w:lvlJc w:val="left"/>
      <w:pPr>
        <w:ind w:left="1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2005892">
      <w:start w:val="1"/>
      <w:numFmt w:val="bullet"/>
      <w:lvlText w:val="o"/>
      <w:lvlJc w:val="left"/>
      <w:pPr>
        <w:ind w:left="10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C7CF11A">
      <w:start w:val="1"/>
      <w:numFmt w:val="bullet"/>
      <w:lvlText w:val="▪"/>
      <w:lvlJc w:val="left"/>
      <w:pPr>
        <w:ind w:left="18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B6423DE">
      <w:start w:val="1"/>
      <w:numFmt w:val="bullet"/>
      <w:lvlText w:val="•"/>
      <w:lvlJc w:val="left"/>
      <w:pPr>
        <w:ind w:left="25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18A868E">
      <w:start w:val="1"/>
      <w:numFmt w:val="bullet"/>
      <w:lvlText w:val="o"/>
      <w:lvlJc w:val="left"/>
      <w:pPr>
        <w:ind w:left="32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BF235EA">
      <w:start w:val="1"/>
      <w:numFmt w:val="bullet"/>
      <w:lvlText w:val="▪"/>
      <w:lvlJc w:val="left"/>
      <w:pPr>
        <w:ind w:left="39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8543296">
      <w:start w:val="1"/>
      <w:numFmt w:val="bullet"/>
      <w:lvlText w:val="•"/>
      <w:lvlJc w:val="left"/>
      <w:pPr>
        <w:ind w:left="46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A2E9B6A">
      <w:start w:val="1"/>
      <w:numFmt w:val="bullet"/>
      <w:lvlText w:val="o"/>
      <w:lvlJc w:val="left"/>
      <w:pPr>
        <w:ind w:left="54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9FCBC2C">
      <w:start w:val="1"/>
      <w:numFmt w:val="bullet"/>
      <w:lvlText w:val="▪"/>
      <w:lvlJc w:val="left"/>
      <w:pPr>
        <w:ind w:left="61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7E027965"/>
    <w:multiLevelType w:val="hybridMultilevel"/>
    <w:tmpl w:val="AF2E21DC"/>
    <w:lvl w:ilvl="0" w:tplc="39828160">
      <w:start w:val="1"/>
      <w:numFmt w:val="bullet"/>
      <w:lvlText w:val="-"/>
      <w:lvlJc w:val="left"/>
      <w:pPr>
        <w:ind w:left="7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69E7474">
      <w:start w:val="1"/>
      <w:numFmt w:val="bullet"/>
      <w:lvlText w:val="o"/>
      <w:lvlJc w:val="left"/>
      <w:pPr>
        <w:ind w:left="14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A50B6E4">
      <w:start w:val="1"/>
      <w:numFmt w:val="bullet"/>
      <w:lvlText w:val="▪"/>
      <w:lvlJc w:val="left"/>
      <w:pPr>
        <w:ind w:left="21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236103C">
      <w:start w:val="1"/>
      <w:numFmt w:val="bullet"/>
      <w:lvlText w:val="•"/>
      <w:lvlJc w:val="left"/>
      <w:pPr>
        <w:ind w:left="28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75E9D2C">
      <w:start w:val="1"/>
      <w:numFmt w:val="bullet"/>
      <w:lvlText w:val="o"/>
      <w:lvlJc w:val="left"/>
      <w:pPr>
        <w:ind w:left="36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99AFD48">
      <w:start w:val="1"/>
      <w:numFmt w:val="bullet"/>
      <w:lvlText w:val="▪"/>
      <w:lvlJc w:val="left"/>
      <w:pPr>
        <w:ind w:left="43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26A16EE">
      <w:start w:val="1"/>
      <w:numFmt w:val="bullet"/>
      <w:lvlText w:val="•"/>
      <w:lvlJc w:val="left"/>
      <w:pPr>
        <w:ind w:left="50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7EE7A42">
      <w:start w:val="1"/>
      <w:numFmt w:val="bullet"/>
      <w:lvlText w:val="o"/>
      <w:lvlJc w:val="left"/>
      <w:pPr>
        <w:ind w:left="57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CE4D060">
      <w:start w:val="1"/>
      <w:numFmt w:val="bullet"/>
      <w:lvlText w:val="▪"/>
      <w:lvlJc w:val="left"/>
      <w:pPr>
        <w:ind w:left="64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16cid:durableId="373890506">
    <w:abstractNumId w:val="1"/>
  </w:num>
  <w:num w:numId="2" w16cid:durableId="2034189641">
    <w:abstractNumId w:val="5"/>
  </w:num>
  <w:num w:numId="3" w16cid:durableId="1481382811">
    <w:abstractNumId w:val="0"/>
  </w:num>
  <w:num w:numId="4" w16cid:durableId="465272330">
    <w:abstractNumId w:val="2"/>
  </w:num>
  <w:num w:numId="5" w16cid:durableId="94063732">
    <w:abstractNumId w:val="6"/>
  </w:num>
  <w:num w:numId="6" w16cid:durableId="1612668627">
    <w:abstractNumId w:val="3"/>
  </w:num>
  <w:num w:numId="7" w16cid:durableId="139593107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6F2F"/>
    <w:rsid w:val="002364A5"/>
    <w:rsid w:val="00486241"/>
    <w:rsid w:val="006A60C9"/>
    <w:rsid w:val="007B4150"/>
    <w:rsid w:val="00C76F2F"/>
    <w:rsid w:val="00D81DD4"/>
    <w:rsid w:val="00DE44D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7DED4"/>
  <w15:docId w15:val="{64E47B48-EE94-4864-A506-8A6BBF4F11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pt-BR" w:eastAsia="pt-B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64A5"/>
    <w:pPr>
      <w:spacing w:after="159" w:line="379" w:lineRule="auto"/>
      <w:ind w:left="29" w:right="806" w:hanging="10"/>
      <w:jc w:val="both"/>
    </w:pPr>
    <w:rPr>
      <w:rFonts w:ascii="Arial" w:eastAsia="Arial" w:hAnsi="Arial" w:cs="Arial"/>
      <w:color w:val="000000"/>
    </w:rPr>
  </w:style>
  <w:style w:type="paragraph" w:styleId="Ttulo1">
    <w:name w:val="heading 1"/>
    <w:next w:val="Normal"/>
    <w:link w:val="Ttulo1Char"/>
    <w:uiPriority w:val="9"/>
    <w:qFormat/>
    <w:pPr>
      <w:keepNext/>
      <w:keepLines/>
      <w:spacing w:after="0" w:line="265" w:lineRule="auto"/>
      <w:ind w:left="29" w:hanging="10"/>
      <w:outlineLvl w:val="0"/>
    </w:pPr>
    <w:rPr>
      <w:rFonts w:ascii="Arial" w:eastAsia="Arial" w:hAnsi="Arial" w:cs="Arial"/>
      <w:b/>
      <w:color w:val="000000"/>
    </w:rPr>
  </w:style>
  <w:style w:type="paragraph" w:styleId="Ttulo2">
    <w:name w:val="heading 2"/>
    <w:next w:val="Normal"/>
    <w:link w:val="Ttulo2Char"/>
    <w:uiPriority w:val="9"/>
    <w:unhideWhenUsed/>
    <w:qFormat/>
    <w:pPr>
      <w:keepNext/>
      <w:keepLines/>
      <w:spacing w:after="0" w:line="265" w:lineRule="auto"/>
      <w:ind w:left="29" w:hanging="10"/>
      <w:outlineLvl w:val="1"/>
    </w:pPr>
    <w:rPr>
      <w:rFonts w:ascii="Arial" w:eastAsia="Arial" w:hAnsi="Arial" w:cs="Arial"/>
      <w:b/>
      <w:color w:val="00000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link w:val="Ttulo2"/>
    <w:rPr>
      <w:rFonts w:ascii="Arial" w:eastAsia="Arial" w:hAnsi="Arial" w:cs="Arial"/>
      <w:b/>
      <w:color w:val="000000"/>
      <w:sz w:val="24"/>
    </w:rPr>
  </w:style>
  <w:style w:type="character" w:customStyle="1" w:styleId="Ttulo1Char">
    <w:name w:val="Título 1 Char"/>
    <w:link w:val="Ttulo1"/>
    <w:rPr>
      <w:rFonts w:ascii="Arial" w:eastAsia="Arial" w:hAnsi="Arial" w:cs="Arial"/>
      <w:b/>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0241877">
      <w:bodyDiv w:val="1"/>
      <w:marLeft w:val="0"/>
      <w:marRight w:val="0"/>
      <w:marTop w:val="0"/>
      <w:marBottom w:val="0"/>
      <w:divBdr>
        <w:top w:val="none" w:sz="0" w:space="0" w:color="auto"/>
        <w:left w:val="none" w:sz="0" w:space="0" w:color="auto"/>
        <w:bottom w:val="none" w:sz="0" w:space="0" w:color="auto"/>
        <w:right w:val="none" w:sz="0" w:space="0" w:color="auto"/>
      </w:divBdr>
    </w:div>
    <w:div w:id="700008745">
      <w:bodyDiv w:val="1"/>
      <w:marLeft w:val="0"/>
      <w:marRight w:val="0"/>
      <w:marTop w:val="0"/>
      <w:marBottom w:val="0"/>
      <w:divBdr>
        <w:top w:val="none" w:sz="0" w:space="0" w:color="auto"/>
        <w:left w:val="none" w:sz="0" w:space="0" w:color="auto"/>
        <w:bottom w:val="none" w:sz="0" w:space="0" w:color="auto"/>
        <w:right w:val="none" w:sz="0" w:space="0" w:color="auto"/>
      </w:divBdr>
    </w:div>
    <w:div w:id="887108477">
      <w:bodyDiv w:val="1"/>
      <w:marLeft w:val="0"/>
      <w:marRight w:val="0"/>
      <w:marTop w:val="0"/>
      <w:marBottom w:val="0"/>
      <w:divBdr>
        <w:top w:val="none" w:sz="0" w:space="0" w:color="auto"/>
        <w:left w:val="none" w:sz="0" w:space="0" w:color="auto"/>
        <w:bottom w:val="none" w:sz="0" w:space="0" w:color="auto"/>
        <w:right w:val="none" w:sz="0" w:space="0" w:color="auto"/>
      </w:divBdr>
    </w:div>
    <w:div w:id="18245470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trello.com/b/WrXeaGKd/sprint-2-monitoramento-de-g%E1s-em-cozinhas-industriais" TargetMode="External"/><Relationship Id="rId26" Type="http://schemas.openxmlformats.org/officeDocument/2006/relationships/hyperlink" Target="https://trello.com/b/WrXeaGKd/sprint-2-monitoramento-de-g%E1s-em-cozinhas-industriais" TargetMode="External"/><Relationship Id="rId39" Type="http://schemas.openxmlformats.org/officeDocument/2006/relationships/image" Target="media/image10.jpg"/><Relationship Id="rId21" Type="http://schemas.openxmlformats.org/officeDocument/2006/relationships/hyperlink" Target="https://trello.com/b/WrXeaGKd/sprint-2-monitoramento-de-g%E1s-em-cozinhas-industriais" TargetMode="External"/><Relationship Id="rId34" Type="http://schemas.openxmlformats.org/officeDocument/2006/relationships/hyperlink" Target="https://trello.com/b/WrXeaGKd/sprint-2-monitoramento-de-g%E1s-em-cozinhas-industriais" TargetMode="External"/><Relationship Id="rId42" Type="http://schemas.openxmlformats.org/officeDocument/2006/relationships/image" Target="media/image13.jpe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trello.com/b/WrXeaGKd/sprint-2-monitoramento-de-g%E1s-em-cozinhas-industriais" TargetMode="External"/><Relationship Id="rId29" Type="http://schemas.openxmlformats.org/officeDocument/2006/relationships/hyperlink" Target="https://trello.com/b/WrXeaGKd/sprint-2-monitoramento-de-g%E1s-em-cozinhas-industriai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hyperlink" Target="https://trello.com/b/WrXeaGKd/sprint-2-monitoramento-de-g%E1s-em-cozinhas-industriais" TargetMode="External"/><Relationship Id="rId32" Type="http://schemas.openxmlformats.org/officeDocument/2006/relationships/hyperlink" Target="https://trello.com/b/WrXeaGKd/sprint-2-monitoramento-de-g%E1s-em-cozinhas-industriais" TargetMode="External"/><Relationship Id="rId37" Type="http://schemas.openxmlformats.org/officeDocument/2006/relationships/image" Target="media/image8.jpg"/><Relationship Id="rId40" Type="http://schemas.openxmlformats.org/officeDocument/2006/relationships/image" Target="media/image11.png"/><Relationship Id="rId45"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hyperlink" Target="https://trello.com/b/WrXeaGKd/sprint-2-monitoramento-de-g%E1s-em-cozinhas-industriais" TargetMode="External"/><Relationship Id="rId23" Type="http://schemas.openxmlformats.org/officeDocument/2006/relationships/hyperlink" Target="https://trello.com/b/WrXeaGKd/sprint-2-monitoramento-de-g%E1s-em-cozinhas-industriais" TargetMode="External"/><Relationship Id="rId28" Type="http://schemas.openxmlformats.org/officeDocument/2006/relationships/hyperlink" Target="https://trello.com/b/WrXeaGKd/sprint-2-monitoramento-de-g%E1s-em-cozinhas-industriais" TargetMode="External"/><Relationship Id="rId36" Type="http://schemas.openxmlformats.org/officeDocument/2006/relationships/hyperlink" Target="https://trello.com/b/WrXeaGKd/sprint-2-monitoramento-de-g%E1s-em-cozinhas-industriais" TargetMode="External"/><Relationship Id="rId10" Type="http://schemas.openxmlformats.org/officeDocument/2006/relationships/image" Target="media/image4.jpg"/><Relationship Id="rId19" Type="http://schemas.openxmlformats.org/officeDocument/2006/relationships/hyperlink" Target="https://trello.com/b/WrXeaGKd/sprint-2-monitoramento-de-g%E1s-em-cozinhas-industriais" TargetMode="External"/><Relationship Id="rId31" Type="http://schemas.openxmlformats.org/officeDocument/2006/relationships/hyperlink" Target="https://trello.com/b/WrXeaGKd/sprint-2-monitoramento-de-g%E1s-em-cozinhas-industriais" TargetMode="External"/><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hyperlink" Target="https://trello.com/b/WrXeaGKd/sprint-2-monitoramento-de-g%E1s-em-cozinhas-industriais" TargetMode="External"/><Relationship Id="rId22" Type="http://schemas.openxmlformats.org/officeDocument/2006/relationships/hyperlink" Target="https://trello.com/b/WrXeaGKd/sprint-2-monitoramento-de-g%E1s-em-cozinhas-industriais" TargetMode="External"/><Relationship Id="rId27" Type="http://schemas.openxmlformats.org/officeDocument/2006/relationships/hyperlink" Target="https://trello.com/b/WrXeaGKd/sprint-2-monitoramento-de-g%E1s-em-cozinhas-industriais" TargetMode="External"/><Relationship Id="rId30" Type="http://schemas.openxmlformats.org/officeDocument/2006/relationships/hyperlink" Target="https://trello.com/b/WrXeaGKd/sprint-2-monitoramento-de-g%E1s-em-cozinhas-industriais" TargetMode="External"/><Relationship Id="rId35" Type="http://schemas.openxmlformats.org/officeDocument/2006/relationships/hyperlink" Target="https://trello.com/b/WrXeaGKd/sprint-2-monitoramento-de-g%E1s-em-cozinhas-industriais" TargetMode="External"/><Relationship Id="rId43" Type="http://schemas.openxmlformats.org/officeDocument/2006/relationships/image" Target="media/image14.jpeg"/><Relationship Id="rId48" Type="http://schemas.openxmlformats.org/officeDocument/2006/relationships/theme" Target="theme/theme1.xml"/><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hyperlink" Target="https://trello.com/b/WrXeaGKd/sprint-2-monitoramento-de-g%E1s-em-cozinhas-industriais" TargetMode="External"/><Relationship Id="rId25" Type="http://schemas.openxmlformats.org/officeDocument/2006/relationships/hyperlink" Target="https://trello.com/b/WrXeaGKd/sprint-2-monitoramento-de-g%E1s-em-cozinhas-industriais" TargetMode="External"/><Relationship Id="rId33" Type="http://schemas.openxmlformats.org/officeDocument/2006/relationships/hyperlink" Target="https://trello.com/b/WrXeaGKd/sprint-2-monitoramento-de-g%E1s-em-cozinhas-industriais" TargetMode="External"/><Relationship Id="rId38" Type="http://schemas.openxmlformats.org/officeDocument/2006/relationships/image" Target="media/image9.jpg"/><Relationship Id="rId46" Type="http://schemas.openxmlformats.org/officeDocument/2006/relationships/footer" Target="footer3.xml"/><Relationship Id="rId20" Type="http://schemas.openxmlformats.org/officeDocument/2006/relationships/hyperlink" Target="https://trello.com/b/WrXeaGKd/sprint-2-monitoramento-de-g%E1s-em-cozinhas-industriais" TargetMode="External"/><Relationship Id="rId41" Type="http://schemas.openxmlformats.org/officeDocument/2006/relationships/image" Target="media/image1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10</TotalTime>
  <Pages>18</Pages>
  <Words>2746</Words>
  <Characters>14832</Characters>
  <Application>Microsoft Office Word</Application>
  <DocSecurity>0</DocSecurity>
  <Lines>123</Lines>
  <Paragraphs>35</Paragraphs>
  <ScaleCrop>false</ScaleCrop>
  <Company/>
  <LinksUpToDate>false</LinksUpToDate>
  <CharactersWithSpaces>17543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cp:lastModifiedBy>ERIK CECILIO MENDONÇA .</cp:lastModifiedBy>
  <cp:revision>3</cp:revision>
  <dcterms:created xsi:type="dcterms:W3CDTF">2024-11-29T22:27:00Z</dcterms:created>
  <dcterms:modified xsi:type="dcterms:W3CDTF">2024-12-11T14:20:00Z</dcterms:modified>
</cp:coreProperties>
</file>